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CFB" w:rsidRPr="00DD10E3" w:rsidRDefault="002D0092" w:rsidP="00DD10E3">
      <w:pPr>
        <w:spacing w:line="360" w:lineRule="auto"/>
        <w:jc w:val="right"/>
        <w:rPr>
          <w:b/>
          <w:sz w:val="24"/>
          <w:szCs w:val="24"/>
        </w:rPr>
      </w:pPr>
      <w:r w:rsidRPr="00DD10E3">
        <w:rPr>
          <w:b/>
          <w:sz w:val="24"/>
          <w:szCs w:val="24"/>
        </w:rPr>
        <w:t xml:space="preserve">МКС </w:t>
      </w:r>
      <w:r w:rsidR="00824840" w:rsidRPr="00DD10E3">
        <w:rPr>
          <w:b/>
          <w:sz w:val="24"/>
          <w:szCs w:val="24"/>
        </w:rPr>
        <w:t xml:space="preserve">73.040, </w:t>
      </w:r>
      <w:r w:rsidR="00C95EEE" w:rsidRPr="00DD10E3">
        <w:rPr>
          <w:b/>
          <w:sz w:val="24"/>
          <w:szCs w:val="24"/>
        </w:rPr>
        <w:t>7</w:t>
      </w:r>
      <w:r w:rsidR="00F62AC1" w:rsidRPr="00DD10E3">
        <w:rPr>
          <w:b/>
          <w:sz w:val="24"/>
          <w:szCs w:val="24"/>
        </w:rPr>
        <w:t>5</w:t>
      </w:r>
      <w:r w:rsidR="00C95EEE" w:rsidRPr="00DD10E3">
        <w:rPr>
          <w:b/>
          <w:sz w:val="24"/>
          <w:szCs w:val="24"/>
        </w:rPr>
        <w:t>.</w:t>
      </w:r>
      <w:r w:rsidR="00965279" w:rsidRPr="00DD10E3">
        <w:rPr>
          <w:b/>
          <w:sz w:val="24"/>
          <w:szCs w:val="24"/>
        </w:rPr>
        <w:t>1</w:t>
      </w:r>
      <w:r w:rsidR="00F62AC1" w:rsidRPr="00DD10E3">
        <w:rPr>
          <w:b/>
          <w:sz w:val="24"/>
          <w:szCs w:val="24"/>
        </w:rPr>
        <w:t>6</w:t>
      </w:r>
      <w:r w:rsidR="00965279" w:rsidRPr="00DD10E3">
        <w:rPr>
          <w:b/>
          <w:sz w:val="24"/>
          <w:szCs w:val="24"/>
        </w:rPr>
        <w:t>0</w:t>
      </w:r>
      <w:r w:rsidR="003B75CF" w:rsidRPr="00DD10E3">
        <w:rPr>
          <w:b/>
          <w:sz w:val="24"/>
          <w:szCs w:val="24"/>
        </w:rPr>
        <w:t>.1</w:t>
      </w:r>
      <w:r w:rsidR="00F62AC1" w:rsidRPr="00DD10E3">
        <w:rPr>
          <w:b/>
          <w:sz w:val="24"/>
          <w:szCs w:val="24"/>
        </w:rPr>
        <w:t>0</w:t>
      </w:r>
    </w:p>
    <w:p w:rsidR="00DD10E3" w:rsidRPr="00DD10E3" w:rsidRDefault="00DD10E3" w:rsidP="002A1EB6">
      <w:pPr>
        <w:spacing w:line="360" w:lineRule="auto"/>
        <w:ind w:left="510"/>
        <w:jc w:val="both"/>
        <w:rPr>
          <w:rFonts w:cs="Arial"/>
          <w:b/>
          <w:sz w:val="24"/>
          <w:szCs w:val="24"/>
          <w:lang w:eastAsia="ar-SA"/>
        </w:rPr>
      </w:pPr>
      <w:r>
        <w:rPr>
          <w:rFonts w:cs="Arial"/>
          <w:b/>
          <w:color w:val="000000"/>
          <w:sz w:val="24"/>
          <w:szCs w:val="24"/>
          <w:lang w:eastAsia="ar-SA"/>
        </w:rPr>
        <w:t>Изменение № 1 ГОСТ 32356</w:t>
      </w:r>
      <w:r w:rsidRPr="00DD10E3">
        <w:rPr>
          <w:rFonts w:cs="Arial"/>
          <w:b/>
          <w:sz w:val="24"/>
          <w:szCs w:val="24"/>
          <w:lang w:eastAsia="ar-SA"/>
        </w:rPr>
        <w:t>—</w:t>
      </w:r>
      <w:r>
        <w:rPr>
          <w:rFonts w:cs="Arial"/>
          <w:b/>
          <w:color w:val="000000"/>
          <w:sz w:val="24"/>
          <w:szCs w:val="24"/>
          <w:lang w:eastAsia="ar-SA"/>
        </w:rPr>
        <w:t>2013</w:t>
      </w:r>
      <w:r w:rsidRPr="00DD10E3">
        <w:rPr>
          <w:rFonts w:cs="Arial"/>
          <w:b/>
          <w:color w:val="000000"/>
          <w:sz w:val="24"/>
          <w:szCs w:val="24"/>
          <w:lang w:eastAsia="ar-SA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ar-SA"/>
        </w:rPr>
        <w:t xml:space="preserve">Угли каменные и антрациты окисленные Кузнецкого и </w:t>
      </w:r>
      <w:proofErr w:type="spellStart"/>
      <w:r>
        <w:rPr>
          <w:rFonts w:cs="Arial"/>
          <w:b/>
          <w:color w:val="000000"/>
          <w:sz w:val="24"/>
          <w:szCs w:val="24"/>
          <w:lang w:eastAsia="ar-SA"/>
        </w:rPr>
        <w:t>Горловского</w:t>
      </w:r>
      <w:proofErr w:type="spellEnd"/>
      <w:r>
        <w:rPr>
          <w:rFonts w:cs="Arial"/>
          <w:b/>
          <w:color w:val="000000"/>
          <w:sz w:val="24"/>
          <w:szCs w:val="24"/>
          <w:lang w:eastAsia="ar-SA"/>
        </w:rPr>
        <w:t xml:space="preserve"> бассейнов. Классификация</w:t>
      </w:r>
    </w:p>
    <w:p w:rsidR="00DD10E3" w:rsidRPr="00DD10E3" w:rsidRDefault="00DD10E3" w:rsidP="002A1EB6">
      <w:pPr>
        <w:spacing w:line="360" w:lineRule="auto"/>
        <w:ind w:left="510"/>
        <w:jc w:val="both"/>
        <w:rPr>
          <w:rFonts w:cs="Arial"/>
          <w:b/>
          <w:sz w:val="16"/>
          <w:szCs w:val="16"/>
          <w:lang w:eastAsia="ar-SA"/>
        </w:rPr>
      </w:pPr>
    </w:p>
    <w:p w:rsidR="00DD10E3" w:rsidRPr="00DD10E3" w:rsidRDefault="00DD10E3" w:rsidP="002A1EB6">
      <w:pPr>
        <w:spacing w:line="360" w:lineRule="auto"/>
        <w:ind w:left="510"/>
        <w:jc w:val="both"/>
        <w:rPr>
          <w:rFonts w:cs="Arial"/>
          <w:b/>
          <w:color w:val="000000"/>
          <w:sz w:val="24"/>
          <w:szCs w:val="24"/>
          <w:lang w:eastAsia="ar-SA"/>
        </w:rPr>
      </w:pPr>
      <w:r w:rsidRPr="00DD10E3">
        <w:rPr>
          <w:rFonts w:cs="Arial"/>
          <w:b/>
          <w:color w:val="000000"/>
          <w:sz w:val="24"/>
          <w:szCs w:val="24"/>
          <w:lang w:eastAsia="ar-SA"/>
        </w:rPr>
        <w:t xml:space="preserve">Принято Межгосударственным советом по стандартизации, метрологии и </w:t>
      </w:r>
      <w:r w:rsidRPr="00DD10E3">
        <w:rPr>
          <w:rFonts w:cs="Arial"/>
          <w:b/>
          <w:sz w:val="24"/>
          <w:szCs w:val="24"/>
          <w:lang w:eastAsia="ar-SA"/>
        </w:rPr>
        <w:t>сертификации (протокол</w:t>
      </w:r>
      <w:r w:rsidRPr="00DD10E3">
        <w:rPr>
          <w:rFonts w:cs="Arial"/>
          <w:b/>
          <w:color w:val="000000"/>
          <w:sz w:val="24"/>
          <w:szCs w:val="24"/>
          <w:lang w:eastAsia="ar-SA"/>
        </w:rPr>
        <w:t xml:space="preserve"> №               от               </w:t>
      </w:r>
      <w:proofErr w:type="gramStart"/>
      <w:r w:rsidRPr="00DD10E3">
        <w:rPr>
          <w:rFonts w:cs="Arial"/>
          <w:b/>
          <w:color w:val="000000"/>
          <w:sz w:val="24"/>
          <w:szCs w:val="24"/>
          <w:lang w:eastAsia="ar-SA"/>
        </w:rPr>
        <w:t xml:space="preserve">  )</w:t>
      </w:r>
      <w:proofErr w:type="gramEnd"/>
    </w:p>
    <w:p w:rsidR="00DD10E3" w:rsidRPr="00DD10E3" w:rsidRDefault="00DD10E3" w:rsidP="002A1EB6">
      <w:pPr>
        <w:spacing w:line="360" w:lineRule="auto"/>
        <w:ind w:left="510"/>
        <w:jc w:val="both"/>
        <w:rPr>
          <w:rFonts w:cs="Arial"/>
          <w:b/>
          <w:color w:val="000000"/>
          <w:sz w:val="16"/>
          <w:szCs w:val="16"/>
          <w:lang w:eastAsia="ar-SA"/>
        </w:rPr>
      </w:pPr>
    </w:p>
    <w:p w:rsidR="00DD10E3" w:rsidRPr="00DD10E3" w:rsidRDefault="00DD10E3" w:rsidP="002A1EB6">
      <w:pPr>
        <w:spacing w:line="360" w:lineRule="auto"/>
        <w:ind w:left="510"/>
        <w:jc w:val="both"/>
        <w:rPr>
          <w:rFonts w:cs="Arial"/>
          <w:b/>
          <w:sz w:val="24"/>
          <w:szCs w:val="24"/>
          <w:lang w:eastAsia="ar-SA"/>
        </w:rPr>
      </w:pPr>
      <w:r w:rsidRPr="00DD10E3">
        <w:rPr>
          <w:rFonts w:cs="Arial"/>
          <w:b/>
          <w:sz w:val="24"/>
          <w:szCs w:val="24"/>
          <w:lang w:eastAsia="ar-SA"/>
        </w:rPr>
        <w:t xml:space="preserve">Зарегистрировано Бюро по стандартам МГС №        </w:t>
      </w:r>
    </w:p>
    <w:p w:rsidR="00DD10E3" w:rsidRPr="00DD10E3" w:rsidRDefault="00DD10E3" w:rsidP="002A1EB6">
      <w:pPr>
        <w:spacing w:line="360" w:lineRule="auto"/>
        <w:ind w:left="510" w:firstLine="510"/>
        <w:jc w:val="both"/>
        <w:rPr>
          <w:rFonts w:cs="Arial"/>
          <w:b/>
          <w:sz w:val="16"/>
          <w:szCs w:val="16"/>
          <w:lang w:eastAsia="ar-SA"/>
        </w:rPr>
      </w:pPr>
    </w:p>
    <w:p w:rsidR="00DD10E3" w:rsidRPr="00DD10E3" w:rsidRDefault="00DD10E3" w:rsidP="002A1EB6">
      <w:pPr>
        <w:spacing w:line="360" w:lineRule="auto"/>
        <w:ind w:left="510"/>
        <w:jc w:val="both"/>
        <w:rPr>
          <w:rFonts w:cs="Arial"/>
          <w:b/>
          <w:color w:val="00AE00"/>
          <w:sz w:val="24"/>
          <w:szCs w:val="24"/>
          <w:lang w:eastAsia="ar-SA"/>
        </w:rPr>
      </w:pPr>
      <w:r w:rsidRPr="00DD10E3">
        <w:rPr>
          <w:rFonts w:cs="Arial"/>
          <w:b/>
          <w:color w:val="000000"/>
          <w:sz w:val="24"/>
          <w:szCs w:val="24"/>
          <w:lang w:eastAsia="ar-SA"/>
        </w:rPr>
        <w:t>За принятие изменения проголосовали национальные органы по стандартизации</w:t>
      </w:r>
      <w:r w:rsidRPr="00DD10E3">
        <w:rPr>
          <w:rFonts w:cs="Arial"/>
          <w:b/>
          <w:color w:val="00AE00"/>
          <w:sz w:val="24"/>
          <w:szCs w:val="24"/>
          <w:lang w:eastAsia="ar-SA"/>
        </w:rPr>
        <w:t xml:space="preserve"> </w:t>
      </w:r>
      <w:r w:rsidRPr="00DD10E3">
        <w:rPr>
          <w:rFonts w:cs="Arial"/>
          <w:b/>
          <w:color w:val="000000"/>
          <w:sz w:val="24"/>
          <w:szCs w:val="24"/>
          <w:lang w:eastAsia="ar-SA"/>
        </w:rPr>
        <w:t xml:space="preserve">следующих государств: </w:t>
      </w:r>
      <w:r>
        <w:rPr>
          <w:rFonts w:cs="Arial"/>
          <w:b/>
          <w:color w:val="000000"/>
          <w:sz w:val="24"/>
          <w:szCs w:val="24"/>
          <w:lang w:val="en-US" w:eastAsia="ar-SA"/>
        </w:rPr>
        <w:t>BY</w:t>
      </w:r>
      <w:r>
        <w:rPr>
          <w:rFonts w:cs="Arial"/>
          <w:b/>
          <w:color w:val="000000"/>
          <w:sz w:val="24"/>
          <w:szCs w:val="24"/>
          <w:lang w:eastAsia="ar-SA"/>
        </w:rPr>
        <w:t>, KG, MD, RU, UZ</w:t>
      </w:r>
      <w:r w:rsidRPr="00DD10E3">
        <w:rPr>
          <w:rFonts w:cs="Arial"/>
          <w:b/>
          <w:color w:val="000000"/>
          <w:sz w:val="24"/>
          <w:szCs w:val="24"/>
          <w:lang w:eastAsia="ar-SA"/>
        </w:rPr>
        <w:t xml:space="preserve"> </w:t>
      </w:r>
      <w:r w:rsidRPr="00DD10E3">
        <w:rPr>
          <w:rFonts w:eastAsia="Lucida Sans Unicode" w:cs="Arial"/>
          <w:b/>
          <w:color w:val="000000"/>
          <w:sz w:val="24"/>
          <w:szCs w:val="24"/>
          <w:lang w:eastAsia="ar-SA"/>
        </w:rPr>
        <w:t xml:space="preserve">[коды альфа-2 по МК (ИСО </w:t>
      </w:r>
      <w:r w:rsidRPr="00DD10E3">
        <w:rPr>
          <w:rFonts w:eastAsia="Lucida Sans Unicode" w:cs="Arial"/>
          <w:b/>
          <w:sz w:val="24"/>
          <w:szCs w:val="24"/>
          <w:lang w:eastAsia="ar-SA"/>
        </w:rPr>
        <w:t>3166)004]</w:t>
      </w:r>
      <w:r w:rsidRPr="00DD10E3">
        <w:rPr>
          <w:rFonts w:cs="Arial"/>
          <w:b/>
          <w:color w:val="CC6633"/>
          <w:sz w:val="24"/>
          <w:szCs w:val="24"/>
          <w:lang w:eastAsia="ar-SA"/>
        </w:rPr>
        <w:t xml:space="preserve"> </w:t>
      </w:r>
    </w:p>
    <w:p w:rsidR="00DD10E3" w:rsidRPr="00DD10E3" w:rsidRDefault="00DD10E3" w:rsidP="00C133C1">
      <w:pPr>
        <w:spacing w:line="360" w:lineRule="auto"/>
        <w:ind w:firstLine="510"/>
        <w:jc w:val="both"/>
        <w:rPr>
          <w:rFonts w:cs="Arial"/>
          <w:b/>
          <w:color w:val="000000"/>
          <w:sz w:val="16"/>
          <w:szCs w:val="16"/>
          <w:lang w:eastAsia="ar-SA"/>
        </w:rPr>
      </w:pPr>
    </w:p>
    <w:p w:rsidR="00DD10E3" w:rsidRDefault="00DD10E3" w:rsidP="00C133C1">
      <w:pPr>
        <w:spacing w:line="360" w:lineRule="auto"/>
        <w:ind w:firstLine="510"/>
        <w:jc w:val="both"/>
        <w:rPr>
          <w:rFonts w:cs="Arial"/>
          <w:b/>
          <w:color w:val="000000"/>
          <w:sz w:val="24"/>
          <w:szCs w:val="24"/>
          <w:lang w:eastAsia="ar-SA"/>
        </w:rPr>
      </w:pPr>
      <w:r w:rsidRPr="00DD10E3">
        <w:rPr>
          <w:rFonts w:cs="Arial"/>
          <w:b/>
          <w:color w:val="000000"/>
          <w:sz w:val="24"/>
          <w:szCs w:val="24"/>
          <w:lang w:eastAsia="ar-SA"/>
        </w:rPr>
        <w:t>Дату введения в действие настоящего изменения устанавливают указанные национальные органы по стандартизации</w:t>
      </w:r>
    </w:p>
    <w:p w:rsidR="00DD10E3" w:rsidRPr="00DD10E3" w:rsidRDefault="00DD10E3" w:rsidP="00C133C1">
      <w:pPr>
        <w:spacing w:line="360" w:lineRule="auto"/>
        <w:ind w:firstLine="720"/>
        <w:jc w:val="both"/>
        <w:rPr>
          <w:rFonts w:cs="Arial"/>
          <w:b/>
          <w:color w:val="000000"/>
          <w:sz w:val="16"/>
          <w:szCs w:val="16"/>
          <w:lang w:eastAsia="ar-SA"/>
        </w:rPr>
      </w:pPr>
    </w:p>
    <w:p w:rsidR="006E7559" w:rsidRDefault="00E17824" w:rsidP="006E7559">
      <w:pPr>
        <w:spacing w:line="360" w:lineRule="auto"/>
        <w:ind w:firstLine="510"/>
        <w:jc w:val="both"/>
        <w:rPr>
          <w:sz w:val="24"/>
          <w:szCs w:val="24"/>
        </w:rPr>
      </w:pPr>
      <w:r w:rsidRPr="002A1EB6">
        <w:rPr>
          <w:sz w:val="24"/>
          <w:szCs w:val="24"/>
        </w:rPr>
        <w:t>Раздел 2.</w:t>
      </w:r>
      <w:r w:rsidR="00245F36" w:rsidRPr="002A1EB6">
        <w:rPr>
          <w:sz w:val="24"/>
          <w:szCs w:val="24"/>
        </w:rPr>
        <w:t xml:space="preserve"> </w:t>
      </w:r>
      <w:r w:rsidR="006E7559" w:rsidRPr="002A1EB6">
        <w:rPr>
          <w:sz w:val="24"/>
          <w:szCs w:val="24"/>
        </w:rPr>
        <w:t>В наименовании ГОСТ 147 (</w:t>
      </w:r>
      <w:r w:rsidR="006E7559" w:rsidRPr="002A1EB6">
        <w:rPr>
          <w:sz w:val="24"/>
          <w:szCs w:val="24"/>
          <w:lang w:val="en-US"/>
        </w:rPr>
        <w:t>ISO</w:t>
      </w:r>
      <w:r w:rsidR="006E7559" w:rsidRPr="002A1EB6">
        <w:rPr>
          <w:sz w:val="24"/>
          <w:szCs w:val="24"/>
        </w:rPr>
        <w:t xml:space="preserve"> 1928:2009) заменить </w:t>
      </w:r>
      <w:r w:rsidR="002A1EB6">
        <w:rPr>
          <w:sz w:val="24"/>
          <w:szCs w:val="24"/>
        </w:rPr>
        <w:t>слово: «вычисление» на «расчет»;</w:t>
      </w:r>
    </w:p>
    <w:p w:rsidR="002A1EB6" w:rsidRDefault="002A1EB6" w:rsidP="006E7559">
      <w:pPr>
        <w:spacing w:line="360" w:lineRule="auto"/>
        <w:ind w:firstLine="510"/>
        <w:jc w:val="both"/>
        <w:rPr>
          <w:rFonts w:cs="Arial"/>
          <w:sz w:val="24"/>
          <w:szCs w:val="24"/>
        </w:rPr>
      </w:pPr>
      <w:r w:rsidRPr="00FF0EB8">
        <w:rPr>
          <w:rFonts w:cs="Arial"/>
          <w:sz w:val="24"/>
          <w:szCs w:val="24"/>
        </w:rPr>
        <w:t>дополнить ссылкой «ГОСТ 27313 Топливо твердое минеральное. Обозначение показателей качества и формулы пересчета результатов анализа на различные состояния топлива».</w:t>
      </w:r>
    </w:p>
    <w:p w:rsidR="002A1EB6" w:rsidRPr="006E7559" w:rsidRDefault="002A1EB6" w:rsidP="006E7559">
      <w:pPr>
        <w:spacing w:line="360" w:lineRule="auto"/>
        <w:ind w:firstLine="510"/>
        <w:jc w:val="both"/>
        <w:rPr>
          <w:rFonts w:cs="Arial"/>
          <w:sz w:val="24"/>
          <w:szCs w:val="24"/>
        </w:rPr>
      </w:pPr>
      <w:r w:rsidRPr="00FF0EB8">
        <w:rPr>
          <w:rFonts w:cs="Arial"/>
          <w:sz w:val="24"/>
          <w:szCs w:val="24"/>
        </w:rPr>
        <w:t>Раздел 3 дополнить словами: «а обозначения показателей качества и индексы к ним – по ГОСТ 27313».</w:t>
      </w:r>
    </w:p>
    <w:p w:rsidR="00F37AD3" w:rsidRDefault="006E7559" w:rsidP="00A4543A">
      <w:pPr>
        <w:spacing w:line="360" w:lineRule="auto"/>
        <w:ind w:firstLine="51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Раздел 4. </w:t>
      </w:r>
      <w:r w:rsidR="00A4543A">
        <w:rPr>
          <w:rFonts w:cs="Arial"/>
          <w:sz w:val="24"/>
          <w:szCs w:val="24"/>
        </w:rPr>
        <w:t>Т</w:t>
      </w:r>
      <w:r w:rsidR="001F43B6" w:rsidRPr="00A4543A">
        <w:rPr>
          <w:rFonts w:cs="Arial"/>
          <w:sz w:val="24"/>
          <w:szCs w:val="24"/>
        </w:rPr>
        <w:t>аблица</w:t>
      </w:r>
      <w:r w:rsidR="003F5D15" w:rsidRPr="00A4543A">
        <w:rPr>
          <w:rFonts w:cs="Arial"/>
          <w:sz w:val="24"/>
          <w:szCs w:val="24"/>
        </w:rPr>
        <w:t xml:space="preserve"> 2</w:t>
      </w:r>
      <w:r w:rsidR="001F43B6" w:rsidRPr="00A4543A">
        <w:rPr>
          <w:rFonts w:cs="Arial"/>
          <w:sz w:val="24"/>
          <w:szCs w:val="24"/>
        </w:rPr>
        <w:t>.</w:t>
      </w:r>
      <w:r w:rsidR="002D0092" w:rsidRPr="00A4543A">
        <w:rPr>
          <w:rFonts w:cs="Arial"/>
          <w:sz w:val="24"/>
          <w:szCs w:val="24"/>
        </w:rPr>
        <w:t xml:space="preserve"> </w:t>
      </w:r>
      <w:r w:rsidR="00B37B80" w:rsidRPr="00A4543A">
        <w:rPr>
          <w:rFonts w:cs="Arial"/>
          <w:sz w:val="24"/>
          <w:szCs w:val="24"/>
        </w:rPr>
        <w:t>Граф</w:t>
      </w:r>
      <w:r w:rsidR="004B6A3C" w:rsidRPr="00A4543A">
        <w:rPr>
          <w:rFonts w:cs="Arial"/>
          <w:sz w:val="24"/>
          <w:szCs w:val="24"/>
        </w:rPr>
        <w:t>а</w:t>
      </w:r>
      <w:r w:rsidR="00B37B80" w:rsidRPr="00A4543A">
        <w:rPr>
          <w:rFonts w:cs="Arial"/>
          <w:sz w:val="24"/>
          <w:szCs w:val="24"/>
        </w:rPr>
        <w:t xml:space="preserve"> «Месторождение». </w:t>
      </w:r>
      <w:r w:rsidR="002D0092" w:rsidRPr="00A4543A">
        <w:rPr>
          <w:rFonts w:cs="Arial"/>
          <w:sz w:val="24"/>
          <w:szCs w:val="24"/>
        </w:rPr>
        <w:t xml:space="preserve">Для </w:t>
      </w:r>
      <w:r w:rsidR="007556A6" w:rsidRPr="00A4543A">
        <w:rPr>
          <w:rFonts w:cs="Arial"/>
          <w:sz w:val="24"/>
          <w:szCs w:val="24"/>
        </w:rPr>
        <w:t xml:space="preserve">марок ДГ, Г </w:t>
      </w:r>
      <w:r w:rsidR="00B37B80" w:rsidRPr="00A4543A">
        <w:rPr>
          <w:rFonts w:cs="Arial"/>
          <w:sz w:val="24"/>
          <w:szCs w:val="24"/>
        </w:rPr>
        <w:t xml:space="preserve">после слова «Ленинское» </w:t>
      </w:r>
      <w:r w:rsidR="002D0092" w:rsidRPr="00A4543A">
        <w:rPr>
          <w:rFonts w:cs="Arial"/>
          <w:sz w:val="24"/>
          <w:szCs w:val="24"/>
        </w:rPr>
        <w:t>дополнить строкой</w:t>
      </w:r>
      <w:r w:rsidR="00B37B80" w:rsidRPr="00A4543A">
        <w:rPr>
          <w:rFonts w:cs="Arial"/>
          <w:sz w:val="24"/>
          <w:szCs w:val="24"/>
        </w:rPr>
        <w:t xml:space="preserve">: </w:t>
      </w:r>
      <w:r w:rsidR="00A4543A" w:rsidRPr="00A4543A">
        <w:rPr>
          <w:rFonts w:cs="Arial"/>
          <w:sz w:val="24"/>
          <w:szCs w:val="24"/>
        </w:rPr>
        <w:t>«</w:t>
      </w:r>
      <w:r w:rsidR="003F5D15" w:rsidRPr="00A4543A">
        <w:rPr>
          <w:rFonts w:cs="Arial"/>
          <w:sz w:val="24"/>
          <w:szCs w:val="24"/>
        </w:rPr>
        <w:t>Соколовское (участок Октябрьский)</w:t>
      </w:r>
      <w:r w:rsidR="00A4543A" w:rsidRPr="00A4543A">
        <w:rPr>
          <w:rFonts w:cs="Arial"/>
          <w:sz w:val="24"/>
          <w:szCs w:val="24"/>
        </w:rPr>
        <w:t>»</w:t>
      </w:r>
      <w:r w:rsidR="00F74BED" w:rsidRPr="00A4543A">
        <w:rPr>
          <w:rFonts w:cs="Arial"/>
          <w:sz w:val="24"/>
          <w:szCs w:val="24"/>
        </w:rPr>
        <w:t>.</w:t>
      </w:r>
    </w:p>
    <w:p w:rsidR="007D1755" w:rsidRDefault="007D1755" w:rsidP="00A4543A">
      <w:pPr>
        <w:spacing w:line="360" w:lineRule="auto"/>
        <w:ind w:firstLine="510"/>
        <w:jc w:val="both"/>
        <w:rPr>
          <w:rFonts w:cs="Arial"/>
          <w:sz w:val="24"/>
          <w:szCs w:val="24"/>
        </w:rPr>
      </w:pPr>
      <w:bookmarkStart w:id="0" w:name="_GoBack"/>
      <w:bookmarkEnd w:id="0"/>
      <w:r w:rsidRPr="00FF0EB8">
        <w:rPr>
          <w:rFonts w:cs="Arial"/>
          <w:sz w:val="24"/>
          <w:szCs w:val="24"/>
        </w:rPr>
        <w:t>Пункт 4.4. Первый абзац изложить в новой редакции: «Группу угля и антрацита по степени окисленности устанавливают для каждого добычного забоя, расположенного в зоне окисления. Для этого отбирают пластовые пробы по</w:t>
      </w:r>
      <w:r w:rsidRPr="00FF0EB8">
        <w:rPr>
          <w:rFonts w:cs="Arial"/>
          <w:sz w:val="24"/>
          <w:szCs w:val="24"/>
        </w:rPr>
        <w:br/>
        <w:t xml:space="preserve">ГОСТ 9815, определяют в каждой пробе показатель высшей теплоты сгорания на сухое беззольное состояние топлива </w:t>
      </w: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daf</m:t>
            </m:r>
          </m:sup>
        </m:sSubSup>
      </m:oMath>
      <w:r w:rsidRPr="00FF0EB8">
        <w:rPr>
          <w:rFonts w:cs="Arial"/>
          <w:sz w:val="24"/>
          <w:szCs w:val="24"/>
        </w:rPr>
        <w:t>, затем вычисляют средневзвешенные значения этих показателей и на основании полученных данных устанавливают группу по степени окисленности».</w:t>
      </w:r>
    </w:p>
    <w:p w:rsidR="007D1755" w:rsidRDefault="007D1755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:rsidR="00201C3F" w:rsidRPr="006E7559" w:rsidRDefault="00201C3F" w:rsidP="007B3D7B">
      <w:pPr>
        <w:spacing w:line="360" w:lineRule="auto"/>
        <w:jc w:val="both"/>
        <w:rPr>
          <w:rFonts w:cs="Arial"/>
          <w:sz w:val="16"/>
          <w:szCs w:val="16"/>
        </w:rPr>
      </w:pPr>
    </w:p>
    <w:p w:rsidR="00201C3F" w:rsidRPr="00201C3F" w:rsidRDefault="00201C3F" w:rsidP="00A4543A">
      <w:pPr>
        <w:tabs>
          <w:tab w:val="left" w:pos="540"/>
          <w:tab w:val="left" w:pos="709"/>
        </w:tabs>
        <w:suppressAutoHyphens/>
        <w:spacing w:line="360" w:lineRule="auto"/>
        <w:jc w:val="both"/>
        <w:rPr>
          <w:rFonts w:cs="Arial"/>
          <w:sz w:val="24"/>
          <w:szCs w:val="24"/>
        </w:rPr>
      </w:pPr>
      <w:r w:rsidRPr="005C14EB">
        <w:rPr>
          <w:rFonts w:cs="Arial"/>
          <w:sz w:val="24"/>
          <w:szCs w:val="24"/>
        </w:rPr>
        <w:t>Организация разработчик</w:t>
      </w:r>
      <w:r w:rsidR="00245F36">
        <w:rPr>
          <w:rFonts w:cs="Arial"/>
          <w:sz w:val="24"/>
          <w:szCs w:val="24"/>
        </w:rPr>
        <w:t xml:space="preserve"> –</w:t>
      </w:r>
      <w:r>
        <w:rPr>
          <w:rFonts w:cs="Arial"/>
          <w:sz w:val="24"/>
          <w:szCs w:val="24"/>
        </w:rPr>
        <w:t xml:space="preserve"> </w:t>
      </w:r>
      <w:r w:rsidRPr="00201C3F">
        <w:rPr>
          <w:rFonts w:cs="Arial"/>
          <w:sz w:val="24"/>
          <w:szCs w:val="24"/>
        </w:rPr>
        <w:t>Филиал Общества с</w:t>
      </w:r>
      <w:r w:rsidR="007D1755">
        <w:rPr>
          <w:rFonts w:cs="Arial"/>
          <w:sz w:val="24"/>
          <w:szCs w:val="24"/>
        </w:rPr>
        <w:t xml:space="preserve"> ограниченной ответственностью </w:t>
      </w:r>
      <w:r w:rsidRPr="00201C3F">
        <w:rPr>
          <w:rFonts w:cs="Arial"/>
          <w:sz w:val="24"/>
          <w:szCs w:val="24"/>
        </w:rPr>
        <w:t xml:space="preserve">«Сибирский научно-исследовательский институт углеобогащения» </w:t>
      </w:r>
      <w:r w:rsidR="00A4543A">
        <w:rPr>
          <w:rFonts w:cs="Arial"/>
          <w:sz w:val="24"/>
          <w:szCs w:val="24"/>
        </w:rPr>
        <w:br/>
      </w:r>
      <w:r w:rsidRPr="00201C3F">
        <w:rPr>
          <w:rFonts w:cs="Arial"/>
          <w:sz w:val="24"/>
          <w:szCs w:val="24"/>
        </w:rPr>
        <w:t xml:space="preserve">(ООО </w:t>
      </w:r>
      <w:proofErr w:type="spellStart"/>
      <w:r w:rsidRPr="00201C3F">
        <w:rPr>
          <w:rFonts w:cs="Arial"/>
          <w:sz w:val="24"/>
          <w:szCs w:val="24"/>
        </w:rPr>
        <w:t>Сибнииуглеобогащение</w:t>
      </w:r>
      <w:proofErr w:type="spellEnd"/>
      <w:r w:rsidRPr="00201C3F">
        <w:rPr>
          <w:rFonts w:cs="Arial"/>
          <w:sz w:val="24"/>
          <w:szCs w:val="24"/>
        </w:rPr>
        <w:t>»)</w:t>
      </w:r>
    </w:p>
    <w:p w:rsidR="007B3D7B" w:rsidRDefault="007B3D7B" w:rsidP="00F27D3A">
      <w:pPr>
        <w:spacing w:line="276" w:lineRule="auto"/>
        <w:jc w:val="both"/>
        <w:rPr>
          <w:rFonts w:cs="Arial"/>
          <w:sz w:val="24"/>
          <w:szCs w:val="24"/>
        </w:rPr>
      </w:pPr>
    </w:p>
    <w:tbl>
      <w:tblPr>
        <w:tblpPr w:leftFromText="180" w:rightFromText="180" w:vertAnchor="text" w:horzAnchor="margin" w:tblpY="142"/>
        <w:tblW w:w="9747" w:type="dxa"/>
        <w:tblLook w:val="04A0" w:firstRow="1" w:lastRow="0" w:firstColumn="1" w:lastColumn="0" w:noHBand="0" w:noVBand="1"/>
      </w:tblPr>
      <w:tblGrid>
        <w:gridCol w:w="3936"/>
        <w:gridCol w:w="2833"/>
        <w:gridCol w:w="2978"/>
      </w:tblGrid>
      <w:tr w:rsidR="000C73C6" w:rsidRPr="00FD5ECA" w:rsidTr="006E7559">
        <w:trPr>
          <w:trHeight w:val="473"/>
        </w:trPr>
        <w:tc>
          <w:tcPr>
            <w:tcW w:w="3936" w:type="dxa"/>
            <w:shd w:val="clear" w:color="auto" w:fill="auto"/>
          </w:tcPr>
          <w:p w:rsidR="000C73C6" w:rsidRPr="00FD5ECA" w:rsidRDefault="000C73C6" w:rsidP="006E7559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sz w:val="24"/>
                <w:szCs w:val="24"/>
              </w:rPr>
              <w:t>Руководитель разработки:</w:t>
            </w:r>
          </w:p>
        </w:tc>
        <w:tc>
          <w:tcPr>
            <w:tcW w:w="2833" w:type="dxa"/>
            <w:shd w:val="clear" w:color="auto" w:fill="auto"/>
          </w:tcPr>
          <w:p w:rsidR="000C73C6" w:rsidRPr="00FD5ECA" w:rsidRDefault="000C73C6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978" w:type="dxa"/>
            <w:shd w:val="clear" w:color="auto" w:fill="auto"/>
          </w:tcPr>
          <w:p w:rsidR="000C73C6" w:rsidRPr="00FD5ECA" w:rsidRDefault="000C73C6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0C73C6" w:rsidRPr="00FD5ECA" w:rsidTr="006E7559">
        <w:trPr>
          <w:trHeight w:val="2021"/>
        </w:trPr>
        <w:tc>
          <w:tcPr>
            <w:tcW w:w="3936" w:type="dxa"/>
            <w:shd w:val="clear" w:color="auto" w:fill="auto"/>
          </w:tcPr>
          <w:p w:rsidR="000C73C6" w:rsidRPr="00FD5ECA" w:rsidRDefault="000C73C6" w:rsidP="000C73C6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bCs/>
                <w:sz w:val="24"/>
                <w:szCs w:val="24"/>
              </w:rPr>
              <w:t>Заместитель</w:t>
            </w:r>
          </w:p>
          <w:p w:rsidR="000C73C6" w:rsidRPr="00FD5ECA" w:rsidRDefault="000C73C6" w:rsidP="000C73C6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bCs/>
                <w:sz w:val="24"/>
                <w:szCs w:val="24"/>
              </w:rPr>
              <w:t>управляющего филиалом</w:t>
            </w:r>
          </w:p>
          <w:p w:rsidR="000C73C6" w:rsidRPr="00FD5ECA" w:rsidRDefault="000C73C6" w:rsidP="000C73C6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sz w:val="24"/>
                <w:szCs w:val="24"/>
              </w:rPr>
              <w:t xml:space="preserve">по </w:t>
            </w:r>
            <w:r w:rsidR="00C02E41">
              <w:rPr>
                <w:rFonts w:cs="Arial"/>
                <w:sz w:val="24"/>
                <w:szCs w:val="24"/>
              </w:rPr>
              <w:t>НИР</w:t>
            </w:r>
            <w:r w:rsidRPr="00FD5ECA">
              <w:rPr>
                <w:rFonts w:cs="Arial"/>
                <w:sz w:val="24"/>
                <w:szCs w:val="24"/>
              </w:rPr>
              <w:t xml:space="preserve"> и</w:t>
            </w:r>
            <w:r w:rsidR="00FD5ECA" w:rsidRPr="00FD5ECA">
              <w:rPr>
                <w:rFonts w:cs="Arial"/>
                <w:sz w:val="24"/>
                <w:szCs w:val="24"/>
              </w:rPr>
              <w:t xml:space="preserve"> экспертизе</w:t>
            </w:r>
          </w:p>
          <w:p w:rsidR="000C73C6" w:rsidRPr="00FD5ECA" w:rsidRDefault="000C73C6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shd w:val="clear" w:color="auto" w:fill="auto"/>
          </w:tcPr>
          <w:p w:rsidR="000C73C6" w:rsidRPr="00FD5ECA" w:rsidRDefault="000C73C6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  <w:p w:rsidR="000C73C6" w:rsidRPr="00FD5ECA" w:rsidRDefault="007D1755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41621D9" wp14:editId="201D638A">
                  <wp:simplePos x="0" y="0"/>
                  <wp:positionH relativeFrom="column">
                    <wp:posOffset>478823</wp:posOffset>
                  </wp:positionH>
                  <wp:positionV relativeFrom="paragraph">
                    <wp:posOffset>97493</wp:posOffset>
                  </wp:positionV>
                  <wp:extent cx="1424940" cy="329565"/>
                  <wp:effectExtent l="0" t="0" r="381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C73C6" w:rsidRPr="00FD5ECA" w:rsidRDefault="000C73C6" w:rsidP="00C02E41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978" w:type="dxa"/>
            <w:shd w:val="clear" w:color="auto" w:fill="auto"/>
          </w:tcPr>
          <w:p w:rsidR="000C73C6" w:rsidRPr="00FD5ECA" w:rsidRDefault="000C73C6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  <w:p w:rsidR="000C73C6" w:rsidRPr="00FD5ECA" w:rsidRDefault="000C73C6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  <w:p w:rsidR="000C73C6" w:rsidRPr="00FD5ECA" w:rsidRDefault="000C73C6" w:rsidP="00A4543A">
            <w:pPr>
              <w:spacing w:line="276" w:lineRule="auto"/>
              <w:jc w:val="right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sz w:val="24"/>
                <w:szCs w:val="24"/>
              </w:rPr>
              <w:t>А.А. Гущин</w:t>
            </w:r>
          </w:p>
        </w:tc>
      </w:tr>
      <w:tr w:rsidR="000C73C6" w:rsidRPr="00FD5ECA" w:rsidTr="006E7559">
        <w:trPr>
          <w:trHeight w:val="484"/>
        </w:trPr>
        <w:tc>
          <w:tcPr>
            <w:tcW w:w="3936" w:type="dxa"/>
            <w:shd w:val="clear" w:color="auto" w:fill="auto"/>
          </w:tcPr>
          <w:p w:rsidR="000C73C6" w:rsidRPr="00FD5ECA" w:rsidRDefault="000C73C6" w:rsidP="006E7559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sz w:val="24"/>
                <w:szCs w:val="24"/>
              </w:rPr>
              <w:t>Исполнитель:</w:t>
            </w:r>
          </w:p>
        </w:tc>
        <w:tc>
          <w:tcPr>
            <w:tcW w:w="2833" w:type="dxa"/>
            <w:shd w:val="clear" w:color="auto" w:fill="auto"/>
          </w:tcPr>
          <w:p w:rsidR="000C73C6" w:rsidRPr="00FD5ECA" w:rsidRDefault="000C73C6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2978" w:type="dxa"/>
            <w:shd w:val="clear" w:color="auto" w:fill="auto"/>
          </w:tcPr>
          <w:p w:rsidR="000C73C6" w:rsidRPr="00FD5ECA" w:rsidRDefault="000C73C6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0C73C6" w:rsidRPr="00FD5ECA" w:rsidTr="006E7559">
        <w:trPr>
          <w:trHeight w:val="709"/>
        </w:trPr>
        <w:tc>
          <w:tcPr>
            <w:tcW w:w="3936" w:type="dxa"/>
            <w:shd w:val="clear" w:color="auto" w:fill="auto"/>
          </w:tcPr>
          <w:p w:rsidR="000C73C6" w:rsidRPr="00FD5ECA" w:rsidRDefault="000C73C6" w:rsidP="000C73C6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sz w:val="24"/>
                <w:szCs w:val="24"/>
              </w:rPr>
              <w:t xml:space="preserve">Научный сотрудник сектора </w:t>
            </w:r>
          </w:p>
          <w:p w:rsidR="000C73C6" w:rsidRPr="00FD5ECA" w:rsidRDefault="000C73C6" w:rsidP="00FD5ECA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sz w:val="24"/>
                <w:szCs w:val="24"/>
              </w:rPr>
              <w:t>стандартизации и сертификации углей</w:t>
            </w:r>
            <w:r w:rsidR="00FD5ECA" w:rsidRPr="00FD5ECA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2833" w:type="dxa"/>
            <w:shd w:val="clear" w:color="auto" w:fill="auto"/>
          </w:tcPr>
          <w:p w:rsidR="00FD5ECA" w:rsidRDefault="007D1755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14BCD4E" wp14:editId="240FE787">
                  <wp:simplePos x="0" y="0"/>
                  <wp:positionH relativeFrom="column">
                    <wp:posOffset>371945</wp:posOffset>
                  </wp:positionH>
                  <wp:positionV relativeFrom="paragraph">
                    <wp:posOffset>203885</wp:posOffset>
                  </wp:positionV>
                  <wp:extent cx="1828165" cy="393065"/>
                  <wp:effectExtent l="0" t="0" r="635" b="6985"/>
                  <wp:wrapNone/>
                  <wp:docPr id="2" name="Рисунок 2" descr="150907101843_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50907101843_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75" t="562" r="58105" b="93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165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3F0A" w:rsidRPr="00FD5ECA">
              <w:rPr>
                <w:rFonts w:cs="Arial"/>
                <w:sz w:val="24"/>
                <w:szCs w:val="24"/>
              </w:rPr>
              <w:t xml:space="preserve">          </w:t>
            </w:r>
          </w:p>
          <w:p w:rsidR="000C73C6" w:rsidRPr="00FD5ECA" w:rsidRDefault="00E83F0A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sz w:val="24"/>
                <w:szCs w:val="24"/>
              </w:rPr>
              <w:t xml:space="preserve">        </w:t>
            </w:r>
          </w:p>
        </w:tc>
        <w:tc>
          <w:tcPr>
            <w:tcW w:w="2978" w:type="dxa"/>
            <w:shd w:val="clear" w:color="auto" w:fill="auto"/>
          </w:tcPr>
          <w:p w:rsidR="00FD5ECA" w:rsidRDefault="00FD5ECA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  <w:p w:rsidR="00FD5ECA" w:rsidRDefault="00FD5ECA" w:rsidP="000C73C6">
            <w:pPr>
              <w:spacing w:line="276" w:lineRule="auto"/>
              <w:jc w:val="both"/>
              <w:rPr>
                <w:rFonts w:cs="Arial"/>
                <w:sz w:val="24"/>
                <w:szCs w:val="24"/>
              </w:rPr>
            </w:pPr>
          </w:p>
          <w:p w:rsidR="000C73C6" w:rsidRPr="00FD5ECA" w:rsidRDefault="000C73C6" w:rsidP="00A4543A">
            <w:pPr>
              <w:spacing w:line="276" w:lineRule="auto"/>
              <w:jc w:val="right"/>
              <w:rPr>
                <w:rFonts w:cs="Arial"/>
                <w:sz w:val="24"/>
                <w:szCs w:val="24"/>
              </w:rPr>
            </w:pPr>
            <w:r w:rsidRPr="00FD5ECA">
              <w:rPr>
                <w:rFonts w:cs="Arial"/>
                <w:sz w:val="24"/>
                <w:szCs w:val="24"/>
              </w:rPr>
              <w:t>Е.Г. Голикова</w:t>
            </w:r>
          </w:p>
        </w:tc>
      </w:tr>
    </w:tbl>
    <w:p w:rsidR="004B6A3C" w:rsidRDefault="004B6A3C" w:rsidP="006929C2">
      <w:pPr>
        <w:rPr>
          <w:sz w:val="24"/>
          <w:szCs w:val="24"/>
        </w:rPr>
      </w:pPr>
    </w:p>
    <w:p w:rsidR="00FC4768" w:rsidRPr="00FC4768" w:rsidRDefault="00FC4768" w:rsidP="00206754">
      <w:pPr>
        <w:shd w:val="clear" w:color="auto" w:fill="FFFFFF"/>
        <w:jc w:val="center"/>
        <w:rPr>
          <w:rFonts w:ascii="Helvetica" w:hAnsi="Helvetica" w:cs="Helvetica"/>
          <w:color w:val="333333"/>
          <w:sz w:val="21"/>
          <w:szCs w:val="21"/>
        </w:rPr>
      </w:pPr>
    </w:p>
    <w:sectPr w:rsidR="00FC4768" w:rsidRPr="00FC4768" w:rsidSect="00D87C63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EA8" w:rsidRDefault="00AE1EA8">
      <w:r>
        <w:separator/>
      </w:r>
    </w:p>
  </w:endnote>
  <w:endnote w:type="continuationSeparator" w:id="0">
    <w:p w:rsidR="00AE1EA8" w:rsidRDefault="00AE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F9" w:rsidRDefault="002925F9" w:rsidP="000B3327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925F9" w:rsidRDefault="002925F9" w:rsidP="00BE167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F9" w:rsidRPr="00245F36" w:rsidRDefault="002925F9" w:rsidP="000B3327">
    <w:pPr>
      <w:pStyle w:val="a4"/>
      <w:framePr w:wrap="around" w:vAnchor="text" w:hAnchor="margin" w:xAlign="right" w:y="1"/>
      <w:rPr>
        <w:rStyle w:val="aa"/>
        <w:sz w:val="22"/>
        <w:szCs w:val="22"/>
      </w:rPr>
    </w:pPr>
    <w:r w:rsidRPr="00245F36">
      <w:rPr>
        <w:rStyle w:val="aa"/>
        <w:sz w:val="22"/>
        <w:szCs w:val="22"/>
      </w:rPr>
      <w:fldChar w:fldCharType="begin"/>
    </w:r>
    <w:r w:rsidRPr="00245F36">
      <w:rPr>
        <w:rStyle w:val="aa"/>
        <w:sz w:val="22"/>
        <w:szCs w:val="22"/>
      </w:rPr>
      <w:instrText xml:space="preserve">PAGE  </w:instrText>
    </w:r>
    <w:r w:rsidRPr="00245F36">
      <w:rPr>
        <w:rStyle w:val="aa"/>
        <w:sz w:val="22"/>
        <w:szCs w:val="22"/>
      </w:rPr>
      <w:fldChar w:fldCharType="separate"/>
    </w:r>
    <w:r w:rsidR="00BF1095">
      <w:rPr>
        <w:rStyle w:val="aa"/>
        <w:noProof/>
        <w:sz w:val="22"/>
        <w:szCs w:val="22"/>
      </w:rPr>
      <w:t>2</w:t>
    </w:r>
    <w:r w:rsidRPr="00245F36">
      <w:rPr>
        <w:rStyle w:val="aa"/>
        <w:sz w:val="22"/>
        <w:szCs w:val="22"/>
      </w:rPr>
      <w:fldChar w:fldCharType="end"/>
    </w:r>
  </w:p>
  <w:p w:rsidR="002925F9" w:rsidRPr="00245F36" w:rsidRDefault="002925F9" w:rsidP="007B3D7B">
    <w:pPr>
      <w:pStyle w:val="a4"/>
      <w:ind w:right="360"/>
      <w:jc w:val="both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F36" w:rsidRPr="00245F36" w:rsidRDefault="00245F36">
    <w:pPr>
      <w:pStyle w:val="a4"/>
      <w:jc w:val="right"/>
      <w:rPr>
        <w:sz w:val="22"/>
        <w:szCs w:val="22"/>
      </w:rPr>
    </w:pPr>
    <w:r w:rsidRPr="00245F36">
      <w:rPr>
        <w:sz w:val="22"/>
        <w:szCs w:val="22"/>
      </w:rPr>
      <w:fldChar w:fldCharType="begin"/>
    </w:r>
    <w:r w:rsidRPr="00245F36">
      <w:rPr>
        <w:sz w:val="22"/>
        <w:szCs w:val="22"/>
      </w:rPr>
      <w:instrText>PAGE   \* MERGEFORMAT</w:instrText>
    </w:r>
    <w:r w:rsidRPr="00245F36">
      <w:rPr>
        <w:sz w:val="22"/>
        <w:szCs w:val="22"/>
      </w:rPr>
      <w:fldChar w:fldCharType="separate"/>
    </w:r>
    <w:r w:rsidR="00BF1095">
      <w:rPr>
        <w:noProof/>
        <w:sz w:val="22"/>
        <w:szCs w:val="22"/>
      </w:rPr>
      <w:t>1</w:t>
    </w:r>
    <w:r w:rsidRPr="00245F36">
      <w:rPr>
        <w:sz w:val="22"/>
        <w:szCs w:val="22"/>
      </w:rPr>
      <w:fldChar w:fldCharType="end"/>
    </w:r>
  </w:p>
  <w:p w:rsidR="00245F36" w:rsidRDefault="00245F3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EA8" w:rsidRDefault="00AE1EA8">
      <w:r>
        <w:separator/>
      </w:r>
    </w:p>
  </w:footnote>
  <w:footnote w:type="continuationSeparator" w:id="0">
    <w:p w:rsidR="00AE1EA8" w:rsidRDefault="00AE1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801" w:rsidRPr="00DD10E3" w:rsidRDefault="00DD10E3" w:rsidP="00DD10E3">
    <w:pPr>
      <w:pStyle w:val="a3"/>
      <w:rPr>
        <w:rFonts w:eastAsia="Calibri"/>
        <w:b/>
        <w:sz w:val="24"/>
        <w:szCs w:val="24"/>
      </w:rPr>
    </w:pPr>
    <w:r w:rsidRPr="00DD10E3">
      <w:rPr>
        <w:rFonts w:eastAsia="Calibri"/>
        <w:b/>
        <w:sz w:val="24"/>
        <w:szCs w:val="24"/>
      </w:rPr>
      <w:t>ИЗМЕНЕНИЕ № 1 ГОСТ 32356</w:t>
    </w:r>
    <w:r w:rsidRPr="00DD10E3">
      <w:rPr>
        <w:rFonts w:cs="Arial"/>
        <w:b/>
        <w:sz w:val="24"/>
        <w:szCs w:val="24"/>
      </w:rPr>
      <w:t>—</w:t>
    </w:r>
    <w:r w:rsidRPr="00DD10E3">
      <w:rPr>
        <w:rFonts w:eastAsia="Calibri"/>
        <w:b/>
        <w:sz w:val="24"/>
        <w:szCs w:val="24"/>
      </w:rPr>
      <w:t>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CFB"/>
    <w:rsid w:val="00000967"/>
    <w:rsid w:val="00001529"/>
    <w:rsid w:val="00007FED"/>
    <w:rsid w:val="00011AFC"/>
    <w:rsid w:val="000170CC"/>
    <w:rsid w:val="00021FC7"/>
    <w:rsid w:val="00026C80"/>
    <w:rsid w:val="00031097"/>
    <w:rsid w:val="0003232A"/>
    <w:rsid w:val="0003694D"/>
    <w:rsid w:val="00037A17"/>
    <w:rsid w:val="00040A7C"/>
    <w:rsid w:val="00042D10"/>
    <w:rsid w:val="000441D4"/>
    <w:rsid w:val="00044CFB"/>
    <w:rsid w:val="0004569C"/>
    <w:rsid w:val="00045F1B"/>
    <w:rsid w:val="00047B3E"/>
    <w:rsid w:val="00050486"/>
    <w:rsid w:val="00053248"/>
    <w:rsid w:val="000544AD"/>
    <w:rsid w:val="000550DE"/>
    <w:rsid w:val="00055A75"/>
    <w:rsid w:val="00055ACC"/>
    <w:rsid w:val="000570E6"/>
    <w:rsid w:val="00060D98"/>
    <w:rsid w:val="00065D08"/>
    <w:rsid w:val="00067994"/>
    <w:rsid w:val="00073A4C"/>
    <w:rsid w:val="00073F27"/>
    <w:rsid w:val="00074B03"/>
    <w:rsid w:val="00081D51"/>
    <w:rsid w:val="00086172"/>
    <w:rsid w:val="00090A4F"/>
    <w:rsid w:val="00091165"/>
    <w:rsid w:val="00093FD4"/>
    <w:rsid w:val="000A1086"/>
    <w:rsid w:val="000A724C"/>
    <w:rsid w:val="000B0162"/>
    <w:rsid w:val="000B03CB"/>
    <w:rsid w:val="000B1293"/>
    <w:rsid w:val="000B3327"/>
    <w:rsid w:val="000B39E9"/>
    <w:rsid w:val="000B4E40"/>
    <w:rsid w:val="000C0EAE"/>
    <w:rsid w:val="000C3DEF"/>
    <w:rsid w:val="000C4014"/>
    <w:rsid w:val="000C73C6"/>
    <w:rsid w:val="000C7965"/>
    <w:rsid w:val="000E28EF"/>
    <w:rsid w:val="000F0639"/>
    <w:rsid w:val="000F1587"/>
    <w:rsid w:val="000F161B"/>
    <w:rsid w:val="0010468A"/>
    <w:rsid w:val="00105292"/>
    <w:rsid w:val="001071BB"/>
    <w:rsid w:val="00111414"/>
    <w:rsid w:val="00111A06"/>
    <w:rsid w:val="001157BD"/>
    <w:rsid w:val="00115BBA"/>
    <w:rsid w:val="0011790E"/>
    <w:rsid w:val="001204F3"/>
    <w:rsid w:val="00122880"/>
    <w:rsid w:val="00125A33"/>
    <w:rsid w:val="00127F89"/>
    <w:rsid w:val="00137122"/>
    <w:rsid w:val="001373BC"/>
    <w:rsid w:val="001412DB"/>
    <w:rsid w:val="001545FB"/>
    <w:rsid w:val="0015475C"/>
    <w:rsid w:val="00154A05"/>
    <w:rsid w:val="00163F85"/>
    <w:rsid w:val="00166948"/>
    <w:rsid w:val="00167032"/>
    <w:rsid w:val="00167E3A"/>
    <w:rsid w:val="001772A7"/>
    <w:rsid w:val="00182F4B"/>
    <w:rsid w:val="00183073"/>
    <w:rsid w:val="0018450F"/>
    <w:rsid w:val="00190473"/>
    <w:rsid w:val="00192717"/>
    <w:rsid w:val="00192E3F"/>
    <w:rsid w:val="00194A3F"/>
    <w:rsid w:val="0019680A"/>
    <w:rsid w:val="001A1394"/>
    <w:rsid w:val="001A4CA0"/>
    <w:rsid w:val="001A579F"/>
    <w:rsid w:val="001B3003"/>
    <w:rsid w:val="001B5728"/>
    <w:rsid w:val="001C1356"/>
    <w:rsid w:val="001C1A5E"/>
    <w:rsid w:val="001C3DBE"/>
    <w:rsid w:val="001C7500"/>
    <w:rsid w:val="001D436D"/>
    <w:rsid w:val="001D4D13"/>
    <w:rsid w:val="001D54B5"/>
    <w:rsid w:val="001D5802"/>
    <w:rsid w:val="001D5DC7"/>
    <w:rsid w:val="001E1FEA"/>
    <w:rsid w:val="001E5180"/>
    <w:rsid w:val="001F1840"/>
    <w:rsid w:val="001F43B6"/>
    <w:rsid w:val="00201C3F"/>
    <w:rsid w:val="00202840"/>
    <w:rsid w:val="00205E50"/>
    <w:rsid w:val="00206754"/>
    <w:rsid w:val="00211189"/>
    <w:rsid w:val="00211D11"/>
    <w:rsid w:val="00212A7E"/>
    <w:rsid w:val="00212C81"/>
    <w:rsid w:val="002144D1"/>
    <w:rsid w:val="002156FC"/>
    <w:rsid w:val="002167DB"/>
    <w:rsid w:val="00220B4A"/>
    <w:rsid w:val="00223647"/>
    <w:rsid w:val="00223752"/>
    <w:rsid w:val="00223D1E"/>
    <w:rsid w:val="002323A5"/>
    <w:rsid w:val="00236AB6"/>
    <w:rsid w:val="00237BB3"/>
    <w:rsid w:val="002412B5"/>
    <w:rsid w:val="002414A9"/>
    <w:rsid w:val="00245F36"/>
    <w:rsid w:val="00252FDB"/>
    <w:rsid w:val="00253129"/>
    <w:rsid w:val="002540A7"/>
    <w:rsid w:val="00254F24"/>
    <w:rsid w:val="00257455"/>
    <w:rsid w:val="00262364"/>
    <w:rsid w:val="002627D2"/>
    <w:rsid w:val="00263AD0"/>
    <w:rsid w:val="00272395"/>
    <w:rsid w:val="00274408"/>
    <w:rsid w:val="0027535A"/>
    <w:rsid w:val="00281B03"/>
    <w:rsid w:val="0028370D"/>
    <w:rsid w:val="00283BDF"/>
    <w:rsid w:val="00290356"/>
    <w:rsid w:val="00291A20"/>
    <w:rsid w:val="00291EBE"/>
    <w:rsid w:val="002925F9"/>
    <w:rsid w:val="00293DE0"/>
    <w:rsid w:val="002940A4"/>
    <w:rsid w:val="002A0421"/>
    <w:rsid w:val="002A1EB6"/>
    <w:rsid w:val="002A2B20"/>
    <w:rsid w:val="002A5D1F"/>
    <w:rsid w:val="002A61FF"/>
    <w:rsid w:val="002A78B4"/>
    <w:rsid w:val="002B0125"/>
    <w:rsid w:val="002B3D34"/>
    <w:rsid w:val="002B44D4"/>
    <w:rsid w:val="002B46C0"/>
    <w:rsid w:val="002B50E1"/>
    <w:rsid w:val="002B6D6B"/>
    <w:rsid w:val="002C1930"/>
    <w:rsid w:val="002C6F33"/>
    <w:rsid w:val="002D0092"/>
    <w:rsid w:val="002D2F71"/>
    <w:rsid w:val="002D3BFE"/>
    <w:rsid w:val="002D7B8C"/>
    <w:rsid w:val="002E05D9"/>
    <w:rsid w:val="002E4216"/>
    <w:rsid w:val="002E788B"/>
    <w:rsid w:val="002E7A16"/>
    <w:rsid w:val="002E7E17"/>
    <w:rsid w:val="002F0786"/>
    <w:rsid w:val="002F1A56"/>
    <w:rsid w:val="002F1C32"/>
    <w:rsid w:val="002F3AA2"/>
    <w:rsid w:val="002F3CB8"/>
    <w:rsid w:val="002F5FF4"/>
    <w:rsid w:val="00301854"/>
    <w:rsid w:val="0030224F"/>
    <w:rsid w:val="0030227F"/>
    <w:rsid w:val="00307DAE"/>
    <w:rsid w:val="00314B84"/>
    <w:rsid w:val="00317348"/>
    <w:rsid w:val="00317F7F"/>
    <w:rsid w:val="00320AEF"/>
    <w:rsid w:val="003241FF"/>
    <w:rsid w:val="003248A4"/>
    <w:rsid w:val="00325969"/>
    <w:rsid w:val="00325993"/>
    <w:rsid w:val="00327890"/>
    <w:rsid w:val="00330ADF"/>
    <w:rsid w:val="00333160"/>
    <w:rsid w:val="00337446"/>
    <w:rsid w:val="0033780A"/>
    <w:rsid w:val="00340223"/>
    <w:rsid w:val="0034064B"/>
    <w:rsid w:val="003427C8"/>
    <w:rsid w:val="00343EC1"/>
    <w:rsid w:val="003451BD"/>
    <w:rsid w:val="00347643"/>
    <w:rsid w:val="00347D6B"/>
    <w:rsid w:val="003512B0"/>
    <w:rsid w:val="003607A4"/>
    <w:rsid w:val="0036293B"/>
    <w:rsid w:val="00363CE9"/>
    <w:rsid w:val="00364A47"/>
    <w:rsid w:val="00365055"/>
    <w:rsid w:val="00366D8A"/>
    <w:rsid w:val="00367552"/>
    <w:rsid w:val="0037019A"/>
    <w:rsid w:val="00370219"/>
    <w:rsid w:val="00371CE6"/>
    <w:rsid w:val="00372C66"/>
    <w:rsid w:val="0037595B"/>
    <w:rsid w:val="003802AB"/>
    <w:rsid w:val="0038319A"/>
    <w:rsid w:val="003865FC"/>
    <w:rsid w:val="00390276"/>
    <w:rsid w:val="00392B78"/>
    <w:rsid w:val="00393C54"/>
    <w:rsid w:val="003A2F7A"/>
    <w:rsid w:val="003B0376"/>
    <w:rsid w:val="003B152C"/>
    <w:rsid w:val="003B237D"/>
    <w:rsid w:val="003B5500"/>
    <w:rsid w:val="003B75CF"/>
    <w:rsid w:val="003C3849"/>
    <w:rsid w:val="003D2B66"/>
    <w:rsid w:val="003D5689"/>
    <w:rsid w:val="003D5D76"/>
    <w:rsid w:val="003D65D0"/>
    <w:rsid w:val="003D6603"/>
    <w:rsid w:val="003D7174"/>
    <w:rsid w:val="003E2EDA"/>
    <w:rsid w:val="003F0C8C"/>
    <w:rsid w:val="003F2EDA"/>
    <w:rsid w:val="003F46A6"/>
    <w:rsid w:val="003F5D15"/>
    <w:rsid w:val="003F5E83"/>
    <w:rsid w:val="003F7E11"/>
    <w:rsid w:val="00401C41"/>
    <w:rsid w:val="00403C44"/>
    <w:rsid w:val="00404F29"/>
    <w:rsid w:val="004052AA"/>
    <w:rsid w:val="004105D1"/>
    <w:rsid w:val="0041065B"/>
    <w:rsid w:val="00411E68"/>
    <w:rsid w:val="00415103"/>
    <w:rsid w:val="004168EC"/>
    <w:rsid w:val="00423369"/>
    <w:rsid w:val="00424754"/>
    <w:rsid w:val="00425339"/>
    <w:rsid w:val="00431999"/>
    <w:rsid w:val="00437F40"/>
    <w:rsid w:val="00445107"/>
    <w:rsid w:val="00445A9E"/>
    <w:rsid w:val="00446A6C"/>
    <w:rsid w:val="00447E42"/>
    <w:rsid w:val="004503E2"/>
    <w:rsid w:val="00451B55"/>
    <w:rsid w:val="00454063"/>
    <w:rsid w:val="00454F53"/>
    <w:rsid w:val="00467F2C"/>
    <w:rsid w:val="00473B88"/>
    <w:rsid w:val="0047480A"/>
    <w:rsid w:val="004815F8"/>
    <w:rsid w:val="00482C20"/>
    <w:rsid w:val="004837DC"/>
    <w:rsid w:val="00487135"/>
    <w:rsid w:val="00496E4C"/>
    <w:rsid w:val="004A0881"/>
    <w:rsid w:val="004A2DE1"/>
    <w:rsid w:val="004A487D"/>
    <w:rsid w:val="004A765E"/>
    <w:rsid w:val="004B3993"/>
    <w:rsid w:val="004B3BED"/>
    <w:rsid w:val="004B5F65"/>
    <w:rsid w:val="004B622E"/>
    <w:rsid w:val="004B6A3C"/>
    <w:rsid w:val="004B7A6A"/>
    <w:rsid w:val="004C0048"/>
    <w:rsid w:val="004C0BCF"/>
    <w:rsid w:val="004C26E8"/>
    <w:rsid w:val="004C518A"/>
    <w:rsid w:val="004C6F44"/>
    <w:rsid w:val="004C78A7"/>
    <w:rsid w:val="004D13B6"/>
    <w:rsid w:val="004D20ED"/>
    <w:rsid w:val="004E2D72"/>
    <w:rsid w:val="004E79A7"/>
    <w:rsid w:val="004F58D7"/>
    <w:rsid w:val="004F65C5"/>
    <w:rsid w:val="00500F7B"/>
    <w:rsid w:val="0050235D"/>
    <w:rsid w:val="005111A8"/>
    <w:rsid w:val="005124C4"/>
    <w:rsid w:val="005154B5"/>
    <w:rsid w:val="0051676C"/>
    <w:rsid w:val="0052363B"/>
    <w:rsid w:val="00526EF9"/>
    <w:rsid w:val="005333AD"/>
    <w:rsid w:val="00540E27"/>
    <w:rsid w:val="005413E3"/>
    <w:rsid w:val="005419A1"/>
    <w:rsid w:val="00544FB6"/>
    <w:rsid w:val="0055625E"/>
    <w:rsid w:val="00567023"/>
    <w:rsid w:val="00567703"/>
    <w:rsid w:val="005701E0"/>
    <w:rsid w:val="00572425"/>
    <w:rsid w:val="00574162"/>
    <w:rsid w:val="005758ED"/>
    <w:rsid w:val="005857D7"/>
    <w:rsid w:val="00594589"/>
    <w:rsid w:val="00597963"/>
    <w:rsid w:val="005A00B8"/>
    <w:rsid w:val="005A037A"/>
    <w:rsid w:val="005A1512"/>
    <w:rsid w:val="005A19B5"/>
    <w:rsid w:val="005A2E12"/>
    <w:rsid w:val="005A345A"/>
    <w:rsid w:val="005A37DE"/>
    <w:rsid w:val="005A6EE7"/>
    <w:rsid w:val="005B2398"/>
    <w:rsid w:val="005B341A"/>
    <w:rsid w:val="005B722C"/>
    <w:rsid w:val="005C095D"/>
    <w:rsid w:val="005C2629"/>
    <w:rsid w:val="005C51AE"/>
    <w:rsid w:val="005C5D58"/>
    <w:rsid w:val="005C708C"/>
    <w:rsid w:val="005C72A6"/>
    <w:rsid w:val="005D46E9"/>
    <w:rsid w:val="005D4B2A"/>
    <w:rsid w:val="005D4D6E"/>
    <w:rsid w:val="005D6E02"/>
    <w:rsid w:val="005D7E9E"/>
    <w:rsid w:val="005E21F0"/>
    <w:rsid w:val="005E247B"/>
    <w:rsid w:val="005E34ED"/>
    <w:rsid w:val="005E3C10"/>
    <w:rsid w:val="005E5745"/>
    <w:rsid w:val="005F1A39"/>
    <w:rsid w:val="005F1CBA"/>
    <w:rsid w:val="005F4EFF"/>
    <w:rsid w:val="005F560C"/>
    <w:rsid w:val="00605FE3"/>
    <w:rsid w:val="006069A9"/>
    <w:rsid w:val="006107EF"/>
    <w:rsid w:val="00615497"/>
    <w:rsid w:val="00617F93"/>
    <w:rsid w:val="006261DD"/>
    <w:rsid w:val="00636DFE"/>
    <w:rsid w:val="00640920"/>
    <w:rsid w:val="00641EA3"/>
    <w:rsid w:val="00644D96"/>
    <w:rsid w:val="00645A78"/>
    <w:rsid w:val="0064730A"/>
    <w:rsid w:val="00657096"/>
    <w:rsid w:val="00661E62"/>
    <w:rsid w:val="00671300"/>
    <w:rsid w:val="00672F9D"/>
    <w:rsid w:val="006747D3"/>
    <w:rsid w:val="006754D3"/>
    <w:rsid w:val="00676E7E"/>
    <w:rsid w:val="00681211"/>
    <w:rsid w:val="006929C2"/>
    <w:rsid w:val="00695FAD"/>
    <w:rsid w:val="00696F67"/>
    <w:rsid w:val="006A2363"/>
    <w:rsid w:val="006A36BE"/>
    <w:rsid w:val="006A63D7"/>
    <w:rsid w:val="006A6570"/>
    <w:rsid w:val="006A6EEB"/>
    <w:rsid w:val="006A718A"/>
    <w:rsid w:val="006B56A9"/>
    <w:rsid w:val="006C016E"/>
    <w:rsid w:val="006C1A58"/>
    <w:rsid w:val="006C2572"/>
    <w:rsid w:val="006C3708"/>
    <w:rsid w:val="006C5AE6"/>
    <w:rsid w:val="006C7055"/>
    <w:rsid w:val="006C76E7"/>
    <w:rsid w:val="006D0DBC"/>
    <w:rsid w:val="006D1B17"/>
    <w:rsid w:val="006D6535"/>
    <w:rsid w:val="006D77FA"/>
    <w:rsid w:val="006E44B9"/>
    <w:rsid w:val="006E7559"/>
    <w:rsid w:val="006E7FD3"/>
    <w:rsid w:val="006F08C4"/>
    <w:rsid w:val="006F6EEC"/>
    <w:rsid w:val="006F7BAE"/>
    <w:rsid w:val="007019F8"/>
    <w:rsid w:val="00702780"/>
    <w:rsid w:val="00706A45"/>
    <w:rsid w:val="0071110D"/>
    <w:rsid w:val="0071343B"/>
    <w:rsid w:val="0071391E"/>
    <w:rsid w:val="00713E1F"/>
    <w:rsid w:val="007203D9"/>
    <w:rsid w:val="0072063A"/>
    <w:rsid w:val="007241B9"/>
    <w:rsid w:val="00724C0B"/>
    <w:rsid w:val="00735240"/>
    <w:rsid w:val="00740133"/>
    <w:rsid w:val="00744CAC"/>
    <w:rsid w:val="00744E7B"/>
    <w:rsid w:val="00746795"/>
    <w:rsid w:val="00750327"/>
    <w:rsid w:val="00751EA0"/>
    <w:rsid w:val="00752DB4"/>
    <w:rsid w:val="00753702"/>
    <w:rsid w:val="0075409E"/>
    <w:rsid w:val="007556A6"/>
    <w:rsid w:val="00760A39"/>
    <w:rsid w:val="00760EF6"/>
    <w:rsid w:val="00760FB8"/>
    <w:rsid w:val="0076201A"/>
    <w:rsid w:val="007622F2"/>
    <w:rsid w:val="007625D0"/>
    <w:rsid w:val="00762A4A"/>
    <w:rsid w:val="0076450F"/>
    <w:rsid w:val="007650DB"/>
    <w:rsid w:val="007652BC"/>
    <w:rsid w:val="007762AF"/>
    <w:rsid w:val="007765DB"/>
    <w:rsid w:val="007800F5"/>
    <w:rsid w:val="007856D9"/>
    <w:rsid w:val="0079073E"/>
    <w:rsid w:val="0079255E"/>
    <w:rsid w:val="00793615"/>
    <w:rsid w:val="00793CAC"/>
    <w:rsid w:val="007970F8"/>
    <w:rsid w:val="007A0F37"/>
    <w:rsid w:val="007A5BA6"/>
    <w:rsid w:val="007B3D7B"/>
    <w:rsid w:val="007B5017"/>
    <w:rsid w:val="007C0209"/>
    <w:rsid w:val="007D1755"/>
    <w:rsid w:val="007D1A7D"/>
    <w:rsid w:val="007D31EC"/>
    <w:rsid w:val="007D4B5E"/>
    <w:rsid w:val="007E3DDF"/>
    <w:rsid w:val="007E4058"/>
    <w:rsid w:val="007E5EF3"/>
    <w:rsid w:val="007F7CCD"/>
    <w:rsid w:val="008019F1"/>
    <w:rsid w:val="008040A5"/>
    <w:rsid w:val="00805425"/>
    <w:rsid w:val="0080672F"/>
    <w:rsid w:val="008102D6"/>
    <w:rsid w:val="008117D8"/>
    <w:rsid w:val="00814EE8"/>
    <w:rsid w:val="00816C34"/>
    <w:rsid w:val="00822B30"/>
    <w:rsid w:val="00823F77"/>
    <w:rsid w:val="00824840"/>
    <w:rsid w:val="00830A8E"/>
    <w:rsid w:val="0083514E"/>
    <w:rsid w:val="00835B39"/>
    <w:rsid w:val="008406A0"/>
    <w:rsid w:val="008448DC"/>
    <w:rsid w:val="00845AE6"/>
    <w:rsid w:val="0084799A"/>
    <w:rsid w:val="00847E4E"/>
    <w:rsid w:val="00847EDC"/>
    <w:rsid w:val="0085477C"/>
    <w:rsid w:val="0085591B"/>
    <w:rsid w:val="00856E7D"/>
    <w:rsid w:val="00860D35"/>
    <w:rsid w:val="00864EDD"/>
    <w:rsid w:val="00866918"/>
    <w:rsid w:val="008820D2"/>
    <w:rsid w:val="008827BD"/>
    <w:rsid w:val="00884B79"/>
    <w:rsid w:val="00886A2B"/>
    <w:rsid w:val="00891381"/>
    <w:rsid w:val="008921DB"/>
    <w:rsid w:val="00896FAF"/>
    <w:rsid w:val="00897342"/>
    <w:rsid w:val="0089734A"/>
    <w:rsid w:val="0089774F"/>
    <w:rsid w:val="008A25C8"/>
    <w:rsid w:val="008A542E"/>
    <w:rsid w:val="008A5738"/>
    <w:rsid w:val="008A7FDE"/>
    <w:rsid w:val="008B52BF"/>
    <w:rsid w:val="008B639D"/>
    <w:rsid w:val="008B727D"/>
    <w:rsid w:val="008B7EA9"/>
    <w:rsid w:val="008C1D6C"/>
    <w:rsid w:val="008C2B82"/>
    <w:rsid w:val="008C39E9"/>
    <w:rsid w:val="008D032A"/>
    <w:rsid w:val="008D1286"/>
    <w:rsid w:val="008D1F3D"/>
    <w:rsid w:val="008D248E"/>
    <w:rsid w:val="008D3CBA"/>
    <w:rsid w:val="008D4334"/>
    <w:rsid w:val="008D48C5"/>
    <w:rsid w:val="008D6292"/>
    <w:rsid w:val="008D7DC4"/>
    <w:rsid w:val="008E4D40"/>
    <w:rsid w:val="008E59A9"/>
    <w:rsid w:val="008F6E82"/>
    <w:rsid w:val="00901A60"/>
    <w:rsid w:val="00907361"/>
    <w:rsid w:val="00912DCC"/>
    <w:rsid w:val="00913575"/>
    <w:rsid w:val="00914C99"/>
    <w:rsid w:val="00914CC6"/>
    <w:rsid w:val="00920A81"/>
    <w:rsid w:val="00920CB7"/>
    <w:rsid w:val="0092333E"/>
    <w:rsid w:val="00923CFB"/>
    <w:rsid w:val="00926097"/>
    <w:rsid w:val="00934DF0"/>
    <w:rsid w:val="00943741"/>
    <w:rsid w:val="0094717F"/>
    <w:rsid w:val="009472A5"/>
    <w:rsid w:val="0095221F"/>
    <w:rsid w:val="00955C63"/>
    <w:rsid w:val="009628DF"/>
    <w:rsid w:val="009630DB"/>
    <w:rsid w:val="00965279"/>
    <w:rsid w:val="00971273"/>
    <w:rsid w:val="009724CB"/>
    <w:rsid w:val="00973088"/>
    <w:rsid w:val="0097494D"/>
    <w:rsid w:val="00975E03"/>
    <w:rsid w:val="0097787F"/>
    <w:rsid w:val="00980745"/>
    <w:rsid w:val="00981E6B"/>
    <w:rsid w:val="00984CDE"/>
    <w:rsid w:val="00992DAF"/>
    <w:rsid w:val="0099688A"/>
    <w:rsid w:val="009A0B29"/>
    <w:rsid w:val="009A169E"/>
    <w:rsid w:val="009A171A"/>
    <w:rsid w:val="009A183B"/>
    <w:rsid w:val="009A6839"/>
    <w:rsid w:val="009A6A6C"/>
    <w:rsid w:val="009B04EA"/>
    <w:rsid w:val="009B0D6B"/>
    <w:rsid w:val="009B2BB6"/>
    <w:rsid w:val="009B489D"/>
    <w:rsid w:val="009B4B69"/>
    <w:rsid w:val="009B5CF7"/>
    <w:rsid w:val="009B5F29"/>
    <w:rsid w:val="009B6AE5"/>
    <w:rsid w:val="009C2C65"/>
    <w:rsid w:val="009C7808"/>
    <w:rsid w:val="009D21A9"/>
    <w:rsid w:val="009E1E04"/>
    <w:rsid w:val="009E1FFD"/>
    <w:rsid w:val="009E572F"/>
    <w:rsid w:val="009F0858"/>
    <w:rsid w:val="009F1296"/>
    <w:rsid w:val="009F155D"/>
    <w:rsid w:val="009F6F2B"/>
    <w:rsid w:val="00A018DB"/>
    <w:rsid w:val="00A01AEE"/>
    <w:rsid w:val="00A0242D"/>
    <w:rsid w:val="00A02BC2"/>
    <w:rsid w:val="00A0479B"/>
    <w:rsid w:val="00A049DD"/>
    <w:rsid w:val="00A06CAF"/>
    <w:rsid w:val="00A0760C"/>
    <w:rsid w:val="00A11E04"/>
    <w:rsid w:val="00A14D75"/>
    <w:rsid w:val="00A16060"/>
    <w:rsid w:val="00A23652"/>
    <w:rsid w:val="00A2377E"/>
    <w:rsid w:val="00A23918"/>
    <w:rsid w:val="00A24BE2"/>
    <w:rsid w:val="00A307BF"/>
    <w:rsid w:val="00A30E31"/>
    <w:rsid w:val="00A33F5B"/>
    <w:rsid w:val="00A36E8B"/>
    <w:rsid w:val="00A401FF"/>
    <w:rsid w:val="00A4543A"/>
    <w:rsid w:val="00A527B7"/>
    <w:rsid w:val="00A53AAC"/>
    <w:rsid w:val="00A5557F"/>
    <w:rsid w:val="00A6131C"/>
    <w:rsid w:val="00A61462"/>
    <w:rsid w:val="00A61BE4"/>
    <w:rsid w:val="00A62576"/>
    <w:rsid w:val="00A62D2E"/>
    <w:rsid w:val="00A63E61"/>
    <w:rsid w:val="00A64609"/>
    <w:rsid w:val="00A648FD"/>
    <w:rsid w:val="00A7370F"/>
    <w:rsid w:val="00A76F91"/>
    <w:rsid w:val="00A7768D"/>
    <w:rsid w:val="00A826CF"/>
    <w:rsid w:val="00A837DE"/>
    <w:rsid w:val="00A8738F"/>
    <w:rsid w:val="00A87A2E"/>
    <w:rsid w:val="00A9032A"/>
    <w:rsid w:val="00A91A6F"/>
    <w:rsid w:val="00A94C6E"/>
    <w:rsid w:val="00A95E10"/>
    <w:rsid w:val="00AA08F5"/>
    <w:rsid w:val="00AA3B5E"/>
    <w:rsid w:val="00AA3F15"/>
    <w:rsid w:val="00AB21B8"/>
    <w:rsid w:val="00AB2CB9"/>
    <w:rsid w:val="00AB3A52"/>
    <w:rsid w:val="00AB7410"/>
    <w:rsid w:val="00AB7CC6"/>
    <w:rsid w:val="00AC4EE5"/>
    <w:rsid w:val="00AC7231"/>
    <w:rsid w:val="00AD23DD"/>
    <w:rsid w:val="00AD273B"/>
    <w:rsid w:val="00AD438B"/>
    <w:rsid w:val="00AD4A70"/>
    <w:rsid w:val="00AD5571"/>
    <w:rsid w:val="00AD7BA2"/>
    <w:rsid w:val="00AE1EA8"/>
    <w:rsid w:val="00AE3278"/>
    <w:rsid w:val="00AE41A6"/>
    <w:rsid w:val="00AF149C"/>
    <w:rsid w:val="00AF42CA"/>
    <w:rsid w:val="00AF69FC"/>
    <w:rsid w:val="00AF76D3"/>
    <w:rsid w:val="00AF783C"/>
    <w:rsid w:val="00B00103"/>
    <w:rsid w:val="00B03FAA"/>
    <w:rsid w:val="00B0489A"/>
    <w:rsid w:val="00B059CA"/>
    <w:rsid w:val="00B10284"/>
    <w:rsid w:val="00B1286C"/>
    <w:rsid w:val="00B13817"/>
    <w:rsid w:val="00B178FF"/>
    <w:rsid w:val="00B25EB3"/>
    <w:rsid w:val="00B27050"/>
    <w:rsid w:val="00B32BF8"/>
    <w:rsid w:val="00B32C3B"/>
    <w:rsid w:val="00B3658A"/>
    <w:rsid w:val="00B37B80"/>
    <w:rsid w:val="00B40846"/>
    <w:rsid w:val="00B45058"/>
    <w:rsid w:val="00B47BD7"/>
    <w:rsid w:val="00B5324B"/>
    <w:rsid w:val="00B54BDF"/>
    <w:rsid w:val="00B56B49"/>
    <w:rsid w:val="00B6121D"/>
    <w:rsid w:val="00B64ACD"/>
    <w:rsid w:val="00B64DD7"/>
    <w:rsid w:val="00B678D1"/>
    <w:rsid w:val="00B71831"/>
    <w:rsid w:val="00B74889"/>
    <w:rsid w:val="00B74A49"/>
    <w:rsid w:val="00B75B50"/>
    <w:rsid w:val="00B76CFB"/>
    <w:rsid w:val="00B85925"/>
    <w:rsid w:val="00B85B5D"/>
    <w:rsid w:val="00B86C6F"/>
    <w:rsid w:val="00B91ECF"/>
    <w:rsid w:val="00B92573"/>
    <w:rsid w:val="00B949C6"/>
    <w:rsid w:val="00BA00F0"/>
    <w:rsid w:val="00BA767C"/>
    <w:rsid w:val="00BB6D52"/>
    <w:rsid w:val="00BC2ED6"/>
    <w:rsid w:val="00BC38C5"/>
    <w:rsid w:val="00BC489A"/>
    <w:rsid w:val="00BC5077"/>
    <w:rsid w:val="00BC59CF"/>
    <w:rsid w:val="00BC5B00"/>
    <w:rsid w:val="00BD1525"/>
    <w:rsid w:val="00BD29FE"/>
    <w:rsid w:val="00BD40F0"/>
    <w:rsid w:val="00BD420E"/>
    <w:rsid w:val="00BD6C85"/>
    <w:rsid w:val="00BE1671"/>
    <w:rsid w:val="00BE38DA"/>
    <w:rsid w:val="00BE3E25"/>
    <w:rsid w:val="00BF1095"/>
    <w:rsid w:val="00BF2B59"/>
    <w:rsid w:val="00BF4C83"/>
    <w:rsid w:val="00C000E3"/>
    <w:rsid w:val="00C02E41"/>
    <w:rsid w:val="00C03E0A"/>
    <w:rsid w:val="00C0605B"/>
    <w:rsid w:val="00C07329"/>
    <w:rsid w:val="00C07629"/>
    <w:rsid w:val="00C1193E"/>
    <w:rsid w:val="00C11BD1"/>
    <w:rsid w:val="00C12480"/>
    <w:rsid w:val="00C12E7F"/>
    <w:rsid w:val="00C133C1"/>
    <w:rsid w:val="00C1362C"/>
    <w:rsid w:val="00C1421D"/>
    <w:rsid w:val="00C14449"/>
    <w:rsid w:val="00C14804"/>
    <w:rsid w:val="00C14DCE"/>
    <w:rsid w:val="00C14E6C"/>
    <w:rsid w:val="00C152A8"/>
    <w:rsid w:val="00C16F3F"/>
    <w:rsid w:val="00C179FA"/>
    <w:rsid w:val="00C17DE6"/>
    <w:rsid w:val="00C21983"/>
    <w:rsid w:val="00C23C32"/>
    <w:rsid w:val="00C240D3"/>
    <w:rsid w:val="00C27F29"/>
    <w:rsid w:val="00C30C32"/>
    <w:rsid w:val="00C330E1"/>
    <w:rsid w:val="00C33154"/>
    <w:rsid w:val="00C33E8B"/>
    <w:rsid w:val="00C341C0"/>
    <w:rsid w:val="00C37F85"/>
    <w:rsid w:val="00C409DE"/>
    <w:rsid w:val="00C42416"/>
    <w:rsid w:val="00C43DA7"/>
    <w:rsid w:val="00C51193"/>
    <w:rsid w:val="00C51C90"/>
    <w:rsid w:val="00C57B1D"/>
    <w:rsid w:val="00C627D3"/>
    <w:rsid w:val="00C66BB0"/>
    <w:rsid w:val="00C66E86"/>
    <w:rsid w:val="00C7683E"/>
    <w:rsid w:val="00C80CD0"/>
    <w:rsid w:val="00C81B81"/>
    <w:rsid w:val="00C81F7C"/>
    <w:rsid w:val="00C82211"/>
    <w:rsid w:val="00C837FE"/>
    <w:rsid w:val="00C86D60"/>
    <w:rsid w:val="00C87277"/>
    <w:rsid w:val="00C873B2"/>
    <w:rsid w:val="00C95EEE"/>
    <w:rsid w:val="00CA2969"/>
    <w:rsid w:val="00CA3322"/>
    <w:rsid w:val="00CA5CFA"/>
    <w:rsid w:val="00CA6006"/>
    <w:rsid w:val="00CA6507"/>
    <w:rsid w:val="00CA7400"/>
    <w:rsid w:val="00CA7B08"/>
    <w:rsid w:val="00CB50FE"/>
    <w:rsid w:val="00CB5BA1"/>
    <w:rsid w:val="00CC4C75"/>
    <w:rsid w:val="00CC573B"/>
    <w:rsid w:val="00CD5446"/>
    <w:rsid w:val="00CD5DFE"/>
    <w:rsid w:val="00CD6A91"/>
    <w:rsid w:val="00CE475C"/>
    <w:rsid w:val="00CF119B"/>
    <w:rsid w:val="00CF2E28"/>
    <w:rsid w:val="00CF3AFA"/>
    <w:rsid w:val="00CF57CD"/>
    <w:rsid w:val="00CF5E7F"/>
    <w:rsid w:val="00CF6CF1"/>
    <w:rsid w:val="00D00AFE"/>
    <w:rsid w:val="00D0585A"/>
    <w:rsid w:val="00D06478"/>
    <w:rsid w:val="00D104A4"/>
    <w:rsid w:val="00D1237A"/>
    <w:rsid w:val="00D1275F"/>
    <w:rsid w:val="00D13369"/>
    <w:rsid w:val="00D1403C"/>
    <w:rsid w:val="00D15C31"/>
    <w:rsid w:val="00D17116"/>
    <w:rsid w:val="00D17356"/>
    <w:rsid w:val="00D17705"/>
    <w:rsid w:val="00D20D02"/>
    <w:rsid w:val="00D20EBD"/>
    <w:rsid w:val="00D24C2B"/>
    <w:rsid w:val="00D258D6"/>
    <w:rsid w:val="00D26D16"/>
    <w:rsid w:val="00D27043"/>
    <w:rsid w:val="00D27251"/>
    <w:rsid w:val="00D31C60"/>
    <w:rsid w:val="00D3532E"/>
    <w:rsid w:val="00D412B1"/>
    <w:rsid w:val="00D42899"/>
    <w:rsid w:val="00D4392A"/>
    <w:rsid w:val="00D43937"/>
    <w:rsid w:val="00D46801"/>
    <w:rsid w:val="00D50B8A"/>
    <w:rsid w:val="00D51CBA"/>
    <w:rsid w:val="00D52576"/>
    <w:rsid w:val="00D531E5"/>
    <w:rsid w:val="00D53A65"/>
    <w:rsid w:val="00D55719"/>
    <w:rsid w:val="00D60154"/>
    <w:rsid w:val="00D61160"/>
    <w:rsid w:val="00D62551"/>
    <w:rsid w:val="00D64406"/>
    <w:rsid w:val="00D64A10"/>
    <w:rsid w:val="00D654FA"/>
    <w:rsid w:val="00D65D68"/>
    <w:rsid w:val="00D67E1A"/>
    <w:rsid w:val="00D71131"/>
    <w:rsid w:val="00D72F10"/>
    <w:rsid w:val="00D76410"/>
    <w:rsid w:val="00D822A0"/>
    <w:rsid w:val="00D84B0B"/>
    <w:rsid w:val="00D87C63"/>
    <w:rsid w:val="00D90025"/>
    <w:rsid w:val="00DA11FF"/>
    <w:rsid w:val="00DA1D1A"/>
    <w:rsid w:val="00DA1D8C"/>
    <w:rsid w:val="00DA6ADC"/>
    <w:rsid w:val="00DC2BFE"/>
    <w:rsid w:val="00DC341A"/>
    <w:rsid w:val="00DC39BC"/>
    <w:rsid w:val="00DC5350"/>
    <w:rsid w:val="00DD03CE"/>
    <w:rsid w:val="00DD09CF"/>
    <w:rsid w:val="00DD10E3"/>
    <w:rsid w:val="00DD1527"/>
    <w:rsid w:val="00DD6429"/>
    <w:rsid w:val="00DD6FB6"/>
    <w:rsid w:val="00DE0BAA"/>
    <w:rsid w:val="00DE1740"/>
    <w:rsid w:val="00DE1A1B"/>
    <w:rsid w:val="00DE2269"/>
    <w:rsid w:val="00DE7FB3"/>
    <w:rsid w:val="00DF3BAF"/>
    <w:rsid w:val="00DF5368"/>
    <w:rsid w:val="00DF62B7"/>
    <w:rsid w:val="00DF6806"/>
    <w:rsid w:val="00DF6E2A"/>
    <w:rsid w:val="00E0217B"/>
    <w:rsid w:val="00E0769D"/>
    <w:rsid w:val="00E1156E"/>
    <w:rsid w:val="00E17824"/>
    <w:rsid w:val="00E17DE7"/>
    <w:rsid w:val="00E20AD5"/>
    <w:rsid w:val="00E220C2"/>
    <w:rsid w:val="00E23831"/>
    <w:rsid w:val="00E2707F"/>
    <w:rsid w:val="00E27542"/>
    <w:rsid w:val="00E35D64"/>
    <w:rsid w:val="00E35F24"/>
    <w:rsid w:val="00E40A51"/>
    <w:rsid w:val="00E4385D"/>
    <w:rsid w:val="00E532BA"/>
    <w:rsid w:val="00E5374B"/>
    <w:rsid w:val="00E54172"/>
    <w:rsid w:val="00E56B2D"/>
    <w:rsid w:val="00E5753D"/>
    <w:rsid w:val="00E61E06"/>
    <w:rsid w:val="00E61EC0"/>
    <w:rsid w:val="00E6739E"/>
    <w:rsid w:val="00E701BD"/>
    <w:rsid w:val="00E708E7"/>
    <w:rsid w:val="00E73D74"/>
    <w:rsid w:val="00E77569"/>
    <w:rsid w:val="00E80ED4"/>
    <w:rsid w:val="00E81C12"/>
    <w:rsid w:val="00E81E1D"/>
    <w:rsid w:val="00E83320"/>
    <w:rsid w:val="00E83322"/>
    <w:rsid w:val="00E83626"/>
    <w:rsid w:val="00E83F0A"/>
    <w:rsid w:val="00E85451"/>
    <w:rsid w:val="00E87108"/>
    <w:rsid w:val="00E910E4"/>
    <w:rsid w:val="00EA2A98"/>
    <w:rsid w:val="00EA2BE4"/>
    <w:rsid w:val="00EA4B75"/>
    <w:rsid w:val="00EA776A"/>
    <w:rsid w:val="00EB10E6"/>
    <w:rsid w:val="00EB2B05"/>
    <w:rsid w:val="00EB7DA5"/>
    <w:rsid w:val="00EC1B47"/>
    <w:rsid w:val="00EC1DB1"/>
    <w:rsid w:val="00EC4D5B"/>
    <w:rsid w:val="00EC542C"/>
    <w:rsid w:val="00EC5CAB"/>
    <w:rsid w:val="00ED1CE1"/>
    <w:rsid w:val="00ED1E07"/>
    <w:rsid w:val="00ED1E26"/>
    <w:rsid w:val="00ED4138"/>
    <w:rsid w:val="00ED7F2E"/>
    <w:rsid w:val="00EE172A"/>
    <w:rsid w:val="00EE43B9"/>
    <w:rsid w:val="00EE61F3"/>
    <w:rsid w:val="00EE72B7"/>
    <w:rsid w:val="00EF1962"/>
    <w:rsid w:val="00EF1E55"/>
    <w:rsid w:val="00EF331D"/>
    <w:rsid w:val="00EF35A5"/>
    <w:rsid w:val="00EF42DA"/>
    <w:rsid w:val="00EF5149"/>
    <w:rsid w:val="00F02074"/>
    <w:rsid w:val="00F02193"/>
    <w:rsid w:val="00F04C9A"/>
    <w:rsid w:val="00F1112E"/>
    <w:rsid w:val="00F12E48"/>
    <w:rsid w:val="00F157A4"/>
    <w:rsid w:val="00F22DD5"/>
    <w:rsid w:val="00F25267"/>
    <w:rsid w:val="00F27D3A"/>
    <w:rsid w:val="00F31E36"/>
    <w:rsid w:val="00F33A1D"/>
    <w:rsid w:val="00F33E86"/>
    <w:rsid w:val="00F36FCE"/>
    <w:rsid w:val="00F37AD3"/>
    <w:rsid w:val="00F416AF"/>
    <w:rsid w:val="00F42FDE"/>
    <w:rsid w:val="00F436A3"/>
    <w:rsid w:val="00F44A0E"/>
    <w:rsid w:val="00F5365E"/>
    <w:rsid w:val="00F57564"/>
    <w:rsid w:val="00F578CC"/>
    <w:rsid w:val="00F60F29"/>
    <w:rsid w:val="00F62AC1"/>
    <w:rsid w:val="00F64246"/>
    <w:rsid w:val="00F66B9D"/>
    <w:rsid w:val="00F67217"/>
    <w:rsid w:val="00F74444"/>
    <w:rsid w:val="00F74BED"/>
    <w:rsid w:val="00F75A0C"/>
    <w:rsid w:val="00F77B93"/>
    <w:rsid w:val="00F807A9"/>
    <w:rsid w:val="00F81229"/>
    <w:rsid w:val="00F8407A"/>
    <w:rsid w:val="00F9009C"/>
    <w:rsid w:val="00F924C1"/>
    <w:rsid w:val="00F956A5"/>
    <w:rsid w:val="00FA0A81"/>
    <w:rsid w:val="00FA0BF3"/>
    <w:rsid w:val="00FA3F9E"/>
    <w:rsid w:val="00FA51D8"/>
    <w:rsid w:val="00FA5E8B"/>
    <w:rsid w:val="00FB2CEF"/>
    <w:rsid w:val="00FB564E"/>
    <w:rsid w:val="00FB6889"/>
    <w:rsid w:val="00FB703B"/>
    <w:rsid w:val="00FB7E5E"/>
    <w:rsid w:val="00FC3569"/>
    <w:rsid w:val="00FC38D0"/>
    <w:rsid w:val="00FC4768"/>
    <w:rsid w:val="00FC6A75"/>
    <w:rsid w:val="00FC7555"/>
    <w:rsid w:val="00FD2538"/>
    <w:rsid w:val="00FD4E85"/>
    <w:rsid w:val="00FD5ECA"/>
    <w:rsid w:val="00FD634B"/>
    <w:rsid w:val="00FE2B66"/>
    <w:rsid w:val="00FE5072"/>
    <w:rsid w:val="00FE6837"/>
    <w:rsid w:val="00FF09B5"/>
    <w:rsid w:val="00FF0B76"/>
    <w:rsid w:val="00FF0EB8"/>
    <w:rsid w:val="00FF2155"/>
    <w:rsid w:val="00FF2223"/>
    <w:rsid w:val="00FF4BC5"/>
    <w:rsid w:val="00FF5028"/>
    <w:rsid w:val="00FF6B86"/>
    <w:rsid w:val="00FF6D6C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2EA22-B1F9-4DA5-B938-E80C5F3F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D8A"/>
    <w:rPr>
      <w:rFonts w:ascii="Arial" w:hAnsi="Arial"/>
    </w:rPr>
  </w:style>
  <w:style w:type="paragraph" w:styleId="1">
    <w:name w:val="heading 1"/>
    <w:basedOn w:val="a"/>
    <w:next w:val="a"/>
    <w:qFormat/>
    <w:rsid w:val="00923CFB"/>
    <w:pPr>
      <w:keepNext/>
      <w:spacing w:after="60" w:line="360" w:lineRule="auto"/>
      <w:jc w:val="center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qFormat/>
    <w:rsid w:val="00923CFB"/>
    <w:pPr>
      <w:keepNext/>
      <w:spacing w:line="360" w:lineRule="auto"/>
      <w:jc w:val="both"/>
      <w:outlineLvl w:val="1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AE327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923CFB"/>
    <w:pPr>
      <w:keepNext/>
      <w:spacing w:line="360" w:lineRule="exact"/>
      <w:ind w:firstLine="720"/>
      <w:jc w:val="right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923CFB"/>
    <w:pPr>
      <w:widowControl w:val="0"/>
      <w:spacing w:line="320" w:lineRule="auto"/>
      <w:jc w:val="both"/>
    </w:pPr>
    <w:rPr>
      <w:rFonts w:ascii="Courier New" w:hAnsi="Courier New"/>
      <w:snapToGrid w:val="0"/>
      <w:sz w:val="18"/>
    </w:rPr>
  </w:style>
  <w:style w:type="paragraph" w:styleId="a3">
    <w:name w:val="header"/>
    <w:basedOn w:val="a"/>
    <w:rsid w:val="00081D51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081D51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073F27"/>
    <w:pPr>
      <w:spacing w:line="360" w:lineRule="auto"/>
      <w:ind w:firstLine="709"/>
    </w:pPr>
    <w:rPr>
      <w:rFonts w:ascii="Times New Roman" w:hAnsi="Times New Roman"/>
      <w:sz w:val="28"/>
    </w:rPr>
  </w:style>
  <w:style w:type="paragraph" w:styleId="3">
    <w:name w:val="Body Text Indent 3"/>
    <w:basedOn w:val="a"/>
    <w:rsid w:val="001F1840"/>
    <w:pPr>
      <w:spacing w:after="120"/>
      <w:ind w:left="283"/>
    </w:pPr>
    <w:rPr>
      <w:sz w:val="16"/>
      <w:szCs w:val="16"/>
    </w:rPr>
  </w:style>
  <w:style w:type="paragraph" w:styleId="30">
    <w:name w:val="Body Text 3"/>
    <w:basedOn w:val="a"/>
    <w:rsid w:val="0085591B"/>
    <w:pPr>
      <w:spacing w:after="120"/>
    </w:pPr>
    <w:rPr>
      <w:sz w:val="16"/>
      <w:szCs w:val="16"/>
    </w:rPr>
  </w:style>
  <w:style w:type="character" w:styleId="a7">
    <w:name w:val="footnote reference"/>
    <w:rsid w:val="002A5D1F"/>
    <w:rPr>
      <w:vertAlign w:val="superscript"/>
    </w:rPr>
  </w:style>
  <w:style w:type="paragraph" w:styleId="a8">
    <w:name w:val="footnote text"/>
    <w:basedOn w:val="a"/>
    <w:link w:val="a9"/>
    <w:rsid w:val="00A53AAC"/>
    <w:rPr>
      <w:lang w:val="x-none" w:eastAsia="x-none"/>
    </w:rPr>
  </w:style>
  <w:style w:type="paragraph" w:styleId="20">
    <w:name w:val="Body Text Indent 2"/>
    <w:basedOn w:val="a"/>
    <w:rsid w:val="00975E03"/>
    <w:pPr>
      <w:spacing w:after="120" w:line="480" w:lineRule="auto"/>
      <w:ind w:left="283"/>
    </w:pPr>
  </w:style>
  <w:style w:type="character" w:styleId="aa">
    <w:name w:val="page number"/>
    <w:basedOn w:val="a0"/>
    <w:rsid w:val="00BE1671"/>
  </w:style>
  <w:style w:type="paragraph" w:styleId="ab">
    <w:name w:val="Body Text"/>
    <w:basedOn w:val="a"/>
    <w:rsid w:val="00934DF0"/>
    <w:pPr>
      <w:spacing w:after="120"/>
    </w:pPr>
  </w:style>
  <w:style w:type="paragraph" w:customStyle="1" w:styleId="ac">
    <w:name w:val="Содержимое таблицы"/>
    <w:basedOn w:val="a"/>
    <w:rsid w:val="005A19B5"/>
    <w:pPr>
      <w:suppressLineNumbers/>
    </w:pPr>
    <w:rPr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00103"/>
    <w:pPr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31">
    <w:name w:val="Основной текст с отступом 31"/>
    <w:basedOn w:val="a"/>
    <w:rsid w:val="00640920"/>
    <w:pPr>
      <w:spacing w:before="60"/>
      <w:ind w:firstLine="426"/>
      <w:jc w:val="both"/>
    </w:pPr>
    <w:rPr>
      <w:sz w:val="24"/>
      <w:lang w:eastAsia="ar-SA"/>
    </w:rPr>
  </w:style>
  <w:style w:type="paragraph" w:styleId="ad">
    <w:name w:val="Balloon Text"/>
    <w:basedOn w:val="a"/>
    <w:link w:val="ae"/>
    <w:rsid w:val="00BD6C8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BD6C85"/>
    <w:rPr>
      <w:rFonts w:ascii="Tahoma" w:hAnsi="Tahoma" w:cs="Tahoma"/>
      <w:sz w:val="16"/>
      <w:szCs w:val="16"/>
    </w:rPr>
  </w:style>
  <w:style w:type="paragraph" w:styleId="af">
    <w:name w:val="Normal (Web)"/>
    <w:basedOn w:val="a"/>
    <w:rsid w:val="00401C41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Стиль1"/>
    <w:basedOn w:val="1"/>
    <w:rsid w:val="00487135"/>
    <w:pPr>
      <w:spacing w:after="0" w:line="240" w:lineRule="auto"/>
      <w:ind w:firstLine="624"/>
      <w:jc w:val="left"/>
    </w:pPr>
    <w:rPr>
      <w:rFonts w:ascii="Times New Roman" w:hAnsi="Times New Roman"/>
      <w:kern w:val="0"/>
    </w:rPr>
  </w:style>
  <w:style w:type="paragraph" w:customStyle="1" w:styleId="12">
    <w:name w:val="Обычный1"/>
    <w:rsid w:val="00BC38C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22">
    <w:name w:val="Основной текст с отступом 22"/>
    <w:basedOn w:val="a"/>
    <w:rsid w:val="005B341A"/>
    <w:pPr>
      <w:ind w:firstLine="709"/>
      <w:jc w:val="both"/>
    </w:pPr>
    <w:rPr>
      <w:rFonts w:ascii="Times New Roman" w:hAnsi="Times New Roman"/>
      <w:sz w:val="24"/>
    </w:rPr>
  </w:style>
  <w:style w:type="table" w:styleId="af0">
    <w:name w:val="Table Grid"/>
    <w:basedOn w:val="a1"/>
    <w:rsid w:val="005701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2F1A56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rsid w:val="002F1A56"/>
    <w:rPr>
      <w:rFonts w:ascii="Arial" w:hAnsi="Arial"/>
    </w:rPr>
  </w:style>
  <w:style w:type="character" w:customStyle="1" w:styleId="a9">
    <w:name w:val="Текст сноски Знак"/>
    <w:link w:val="a8"/>
    <w:rsid w:val="00B92573"/>
    <w:rPr>
      <w:rFonts w:ascii="Arial" w:hAnsi="Arial"/>
    </w:rPr>
  </w:style>
  <w:style w:type="paragraph" w:customStyle="1" w:styleId="headertext">
    <w:name w:val="headertext"/>
    <w:basedOn w:val="a"/>
    <w:rsid w:val="00CB5BA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245F36"/>
    <w:rPr>
      <w:rFonts w:ascii="Arial" w:hAnsi="Arial"/>
    </w:rPr>
  </w:style>
  <w:style w:type="character" w:styleId="af1">
    <w:name w:val="Placeholder Text"/>
    <w:basedOn w:val="a0"/>
    <w:uiPriority w:val="99"/>
    <w:semiHidden/>
    <w:rsid w:val="007D17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500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7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53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0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0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145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2273C-8522-4862-AC5A-9509FB0C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ОКС 01</vt:lpstr>
    </vt:vector>
  </TitlesOfParts>
  <Company>SPecialiST RePack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ОКС 01</dc:title>
  <dc:subject/>
  <dc:creator>Ровербук</dc:creator>
  <cp:keywords/>
  <cp:lastModifiedBy>Андрей В. Цуканов</cp:lastModifiedBy>
  <cp:revision>7</cp:revision>
  <cp:lastPrinted>2018-10-05T12:02:00Z</cp:lastPrinted>
  <dcterms:created xsi:type="dcterms:W3CDTF">2019-12-23T09:31:00Z</dcterms:created>
  <dcterms:modified xsi:type="dcterms:W3CDTF">2020-02-03T07:33:00Z</dcterms:modified>
</cp:coreProperties>
</file>